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E0" w:rsidRDefault="00C919E0" w:rsidP="00C919E0">
      <w:pPr>
        <w:autoSpaceDE w:val="0"/>
        <w:autoSpaceDN w:val="0"/>
        <w:adjustRightInd w:val="0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Allegato 1</w:t>
      </w:r>
    </w:p>
    <w:p w:rsidR="00C919E0" w:rsidRDefault="00C919E0" w:rsidP="00C919E0">
      <w:pPr>
        <w:autoSpaceDE w:val="0"/>
        <w:autoSpaceDN w:val="0"/>
        <w:adjustRightInd w:val="0"/>
        <w:rPr>
          <w:rFonts w:ascii="Arial" w:hAnsi="Arial" w:cs="Arial"/>
          <w:b/>
          <w:bCs/>
          <w:i/>
          <w:color w:val="FF0000"/>
        </w:rPr>
      </w:pPr>
      <w:r>
        <w:rPr>
          <w:rFonts w:ascii="Arial" w:hAnsi="Arial" w:cs="Arial"/>
          <w:b/>
          <w:bCs/>
          <w:i/>
          <w:color w:val="FF0000"/>
        </w:rPr>
        <w:t>(Su carta intestata dell’operatore economico)</w:t>
      </w:r>
    </w:p>
    <w:p w:rsidR="00C919E0" w:rsidRDefault="00C919E0" w:rsidP="00C919E0">
      <w:pPr>
        <w:autoSpaceDE w:val="0"/>
        <w:autoSpaceDN w:val="0"/>
        <w:adjustRightInd w:val="0"/>
        <w:jc w:val="center"/>
      </w:pPr>
    </w:p>
    <w:p w:rsidR="00C919E0" w:rsidRDefault="00C919E0" w:rsidP="002B4407">
      <w:pPr>
        <w:tabs>
          <w:tab w:val="left" w:pos="5670"/>
        </w:tabs>
        <w:autoSpaceDE w:val="0"/>
        <w:autoSpaceDN w:val="0"/>
        <w:adjustRightInd w:val="0"/>
        <w:ind w:left="3969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Spett.le  </w:t>
      </w:r>
      <w:r>
        <w:rPr>
          <w:rFonts w:ascii="Arial" w:hAnsi="Arial" w:cs="Arial"/>
          <w:b/>
          <w:bCs/>
          <w:color w:val="000000"/>
        </w:rPr>
        <w:tab/>
      </w:r>
      <w:r w:rsidRPr="00DC7FC2">
        <w:rPr>
          <w:rFonts w:ascii="Arial" w:hAnsi="Arial" w:cs="Arial"/>
          <w:bCs/>
          <w:color w:val="000000"/>
        </w:rPr>
        <w:t>ASA Azienda Servizi Ambientali S.r.l.</w:t>
      </w:r>
    </w:p>
    <w:p w:rsidR="00C919E0" w:rsidRDefault="00C919E0" w:rsidP="002B4407">
      <w:pPr>
        <w:tabs>
          <w:tab w:val="left" w:pos="5670"/>
        </w:tabs>
        <w:autoSpaceDE w:val="0"/>
        <w:autoSpaceDN w:val="0"/>
        <w:adjustRightInd w:val="0"/>
        <w:ind w:left="3540" w:firstLine="70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 w:rsidRPr="00DC7FC2">
        <w:rPr>
          <w:rFonts w:ascii="Arial" w:hAnsi="Arial" w:cs="Arial"/>
          <w:bCs/>
          <w:color w:val="000000"/>
        </w:rPr>
        <w:t>Via S. Vincenzo n. 18</w:t>
      </w:r>
    </w:p>
    <w:p w:rsidR="00C919E0" w:rsidRPr="00DC7FC2" w:rsidRDefault="00C919E0" w:rsidP="002B4407">
      <w:pPr>
        <w:tabs>
          <w:tab w:val="left" w:pos="5670"/>
        </w:tabs>
        <w:autoSpaceDE w:val="0"/>
        <w:autoSpaceDN w:val="0"/>
        <w:adjustRightInd w:val="0"/>
        <w:ind w:left="4956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 w:rsidRPr="00DC7FC2">
        <w:rPr>
          <w:rFonts w:ascii="Arial" w:hAnsi="Arial" w:cs="Arial"/>
          <w:bCs/>
          <w:color w:val="000000"/>
        </w:rPr>
        <w:t>60013 Corinaldo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2B4407" w:rsidRDefault="002B4407" w:rsidP="00C919E0">
      <w:pPr>
        <w:pStyle w:val="Sottotitolo"/>
        <w:widowControl w:val="0"/>
        <w:spacing w:before="120" w:after="120"/>
        <w:ind w:left="1190" w:hanging="1190"/>
        <w:jc w:val="both"/>
        <w:rPr>
          <w:rFonts w:ascii="Arial" w:hAnsi="Arial" w:cs="Arial"/>
          <w:b w:val="0"/>
          <w:bCs w:val="0"/>
        </w:rPr>
      </w:pPr>
    </w:p>
    <w:p w:rsidR="00C919E0" w:rsidRDefault="00C919E0" w:rsidP="00C919E0">
      <w:pPr>
        <w:pStyle w:val="Sottotitolo"/>
        <w:widowControl w:val="0"/>
        <w:spacing w:before="120" w:after="120"/>
        <w:ind w:left="1190" w:hanging="119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bCs w:val="0"/>
        </w:rPr>
        <w:t xml:space="preserve">OGGETTO: Procedura negoziata sotto soglia </w:t>
      </w:r>
      <w:r w:rsidRPr="00B52A65">
        <w:rPr>
          <w:rFonts w:ascii="Arial" w:hAnsi="Arial" w:cs="Arial"/>
          <w:b w:val="0"/>
          <w:bCs w:val="0"/>
        </w:rPr>
        <w:t xml:space="preserve">ai sensi dell’art. 36, c. 2, </w:t>
      </w:r>
      <w:proofErr w:type="spellStart"/>
      <w:r w:rsidRPr="00B52A65">
        <w:rPr>
          <w:rFonts w:ascii="Arial" w:hAnsi="Arial" w:cs="Arial"/>
          <w:b w:val="0"/>
          <w:bCs w:val="0"/>
        </w:rPr>
        <w:t>lett</w:t>
      </w:r>
      <w:proofErr w:type="spellEnd"/>
      <w:r w:rsidRPr="00B52A65">
        <w:rPr>
          <w:rFonts w:ascii="Arial" w:hAnsi="Arial" w:cs="Arial"/>
          <w:b w:val="0"/>
          <w:bCs w:val="0"/>
        </w:rPr>
        <w:t xml:space="preserve">. b) del </w:t>
      </w:r>
      <w:proofErr w:type="spellStart"/>
      <w:r w:rsidRPr="00B52A65">
        <w:rPr>
          <w:rFonts w:ascii="Arial" w:hAnsi="Arial" w:cs="Arial"/>
          <w:b w:val="0"/>
          <w:bCs w:val="0"/>
        </w:rPr>
        <w:t>D.Lgs.</w:t>
      </w:r>
      <w:proofErr w:type="spellEnd"/>
      <w:r w:rsidRPr="00B52A65">
        <w:rPr>
          <w:rFonts w:ascii="Arial" w:hAnsi="Arial" w:cs="Arial"/>
          <w:b w:val="0"/>
          <w:bCs w:val="0"/>
        </w:rPr>
        <w:t xml:space="preserve"> n. 50/16</w:t>
      </w:r>
      <w:r>
        <w:rPr>
          <w:rFonts w:ascii="Arial" w:hAnsi="Arial" w:cs="Arial"/>
          <w:b w:val="0"/>
          <w:bCs w:val="0"/>
        </w:rPr>
        <w:t xml:space="preserve">, per l’affidamento del servizio di </w:t>
      </w:r>
      <w:r w:rsidRPr="00DC7FC2">
        <w:rPr>
          <w:rFonts w:ascii="Arial" w:hAnsi="Arial" w:cs="Arial"/>
          <w:b w:val="0"/>
          <w:bCs w:val="0"/>
        </w:rPr>
        <w:t>carico, trasporto, scarico e smaltimento del percolato prodotto dall’impianto di smaltimento per rifiuti non pericolosi di Corinaldo</w:t>
      </w:r>
      <w:r>
        <w:rPr>
          <w:rFonts w:ascii="Arial" w:hAnsi="Arial" w:cs="Arial"/>
          <w:b w:val="0"/>
          <w:bCs w:val="0"/>
        </w:rPr>
        <w:t>. Istanza di ammissione alla gara e dichiarazione del possesso dei requisiti.</w:t>
      </w:r>
    </w:p>
    <w:p w:rsidR="00C919E0" w:rsidRDefault="00C919E0" w:rsidP="00C919E0">
      <w:pPr>
        <w:pStyle w:val="Corpodeltesto3"/>
        <w:spacing w:line="360" w:lineRule="auto"/>
        <w:rPr>
          <w:rFonts w:ascii="Verdana" w:hAnsi="Verdana" w:cs="Verdana"/>
          <w:sz w:val="20"/>
          <w:szCs w:val="20"/>
        </w:rPr>
      </w:pPr>
    </w:p>
    <w:p w:rsidR="00C919E0" w:rsidRDefault="00C919E0" w:rsidP="00C919E0">
      <w:pPr>
        <w:widowControl w:val="0"/>
        <w:spacing w:before="60" w:line="320" w:lineRule="exact"/>
        <w:rPr>
          <w:rFonts w:ascii="Arial" w:hAnsi="Arial" w:cs="Arial"/>
        </w:rPr>
      </w:pPr>
      <w:r>
        <w:rPr>
          <w:rFonts w:ascii="Arial" w:hAnsi="Arial" w:cs="Arial"/>
        </w:rPr>
        <w:t>Il/La sottoscritto/a …………………………………………………. Nato a ……………………………</w:t>
      </w:r>
      <w:r>
        <w:rPr>
          <w:rFonts w:ascii="Arial" w:hAnsi="Arial" w:cs="Arial"/>
        </w:rPr>
        <w:br/>
        <w:t>il ……………………… C.F. …………………………………….. residente a ………………………..</w:t>
      </w:r>
      <w:r>
        <w:rPr>
          <w:rFonts w:ascii="Arial" w:hAnsi="Arial" w:cs="Arial"/>
        </w:rPr>
        <w:br/>
        <w:t xml:space="preserve">indirizzo …………………………………………….. n. civico …………… </w:t>
      </w:r>
      <w:proofErr w:type="spellStart"/>
      <w:r>
        <w:rPr>
          <w:rFonts w:ascii="Arial" w:hAnsi="Arial" w:cs="Arial"/>
        </w:rPr>
        <w:t>cap</w:t>
      </w:r>
      <w:proofErr w:type="spellEnd"/>
      <w:r>
        <w:rPr>
          <w:rFonts w:ascii="Arial" w:hAnsi="Arial" w:cs="Arial"/>
        </w:rPr>
        <w:t xml:space="preserve"> ……………………..</w:t>
      </w:r>
    </w:p>
    <w:p w:rsidR="00C919E0" w:rsidRPr="00AA4F2D" w:rsidRDefault="00C919E0" w:rsidP="00C919E0">
      <w:pPr>
        <w:pStyle w:val="Titolo4"/>
        <w:tabs>
          <w:tab w:val="left" w:pos="720"/>
        </w:tabs>
        <w:jc w:val="center"/>
        <w:rPr>
          <w:rFonts w:ascii="Arial" w:hAnsi="Arial" w:cs="Arial"/>
          <w:b/>
          <w:bCs/>
          <w:iCs/>
          <w:spacing w:val="80"/>
          <w:kern w:val="32"/>
          <w:sz w:val="32"/>
          <w:szCs w:val="24"/>
        </w:rPr>
      </w:pPr>
      <w:r w:rsidRPr="00AA4F2D">
        <w:rPr>
          <w:rFonts w:ascii="Arial" w:hAnsi="Arial" w:cs="Arial"/>
          <w:b/>
          <w:bCs/>
          <w:iCs/>
          <w:spacing w:val="80"/>
          <w:kern w:val="32"/>
          <w:sz w:val="32"/>
          <w:szCs w:val="24"/>
        </w:rPr>
        <w:t>CHIEDE</w:t>
      </w:r>
    </w:p>
    <w:p w:rsidR="00C919E0" w:rsidRPr="00674B02" w:rsidRDefault="00C919E0" w:rsidP="00C919E0">
      <w:pPr>
        <w:pStyle w:val="Corpodeltesto2"/>
        <w:tabs>
          <w:tab w:val="left" w:pos="720"/>
        </w:tabs>
        <w:spacing w:line="240" w:lineRule="exact"/>
        <w:rPr>
          <w:rFonts w:cs="Arial"/>
        </w:rPr>
      </w:pPr>
      <w:r w:rsidRPr="00674B02">
        <w:t xml:space="preserve">di partecipare alla gara in </w:t>
      </w:r>
      <w:r>
        <w:t>oggetto indicata</w:t>
      </w:r>
      <w:r w:rsidRPr="00674B02">
        <w:t xml:space="preserve"> e </w:t>
      </w:r>
      <w:r w:rsidRPr="00674B02">
        <w:rPr>
          <w:rFonts w:cs="Arial"/>
        </w:rPr>
        <w:t>consapevole della decadenza dai benefici e delle sanzioni penali previste per il caso di dichiarazione mendace o contenente dati non più rispondenti a verità, così come stabilito dagli articoli 75 e 76 del D.P.R. 28/12/2000 n. 445,</w:t>
      </w:r>
    </w:p>
    <w:p w:rsidR="00C919E0" w:rsidRDefault="00C919E0" w:rsidP="00C919E0">
      <w:pPr>
        <w:pStyle w:val="Titolo1"/>
        <w:keepNext w:val="0"/>
        <w:widowControl w:val="0"/>
        <w:spacing w:before="120" w:after="120"/>
        <w:rPr>
          <w:b w:val="0"/>
          <w:bCs w:val="0"/>
          <w:iCs/>
          <w:spacing w:val="80"/>
          <w:szCs w:val="24"/>
        </w:rPr>
      </w:pPr>
      <w:r>
        <w:rPr>
          <w:b w:val="0"/>
          <w:bCs w:val="0"/>
          <w:iCs/>
          <w:spacing w:val="80"/>
          <w:szCs w:val="24"/>
        </w:rPr>
        <w:t>DICHIARA</w:t>
      </w:r>
    </w:p>
    <w:p w:rsidR="00C919E0" w:rsidRDefault="00C919E0" w:rsidP="00C919E0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 essere il legale rappresentante, con la qualifica di ……………………………………………….</w:t>
      </w:r>
    </w:p>
    <w:p w:rsidR="00C919E0" w:rsidRDefault="00C919E0" w:rsidP="00C919E0">
      <w:pPr>
        <w:widowControl w:val="0"/>
        <w:ind w:left="5245"/>
        <w:rPr>
          <w:rFonts w:ascii="Arial" w:hAnsi="Arial" w:cs="Arial"/>
        </w:rPr>
      </w:pPr>
      <w:r>
        <w:rPr>
          <w:rFonts w:ascii="Arial" w:hAnsi="Arial" w:cs="Arial"/>
        </w:rPr>
        <w:t xml:space="preserve">(indicare la qualifica del legale </w:t>
      </w:r>
      <w:proofErr w:type="spellStart"/>
      <w:r>
        <w:rPr>
          <w:rFonts w:ascii="Arial" w:hAnsi="Arial" w:cs="Arial"/>
        </w:rPr>
        <w:t>rappr</w:t>
      </w:r>
      <w:proofErr w:type="spellEnd"/>
      <w:r>
        <w:rPr>
          <w:rFonts w:ascii="Arial" w:hAnsi="Arial" w:cs="Arial"/>
        </w:rPr>
        <w:t>. All’interno dell’impresa)</w:t>
      </w:r>
    </w:p>
    <w:p w:rsidR="00C919E0" w:rsidRDefault="00C919E0" w:rsidP="00C919E0">
      <w:pPr>
        <w:widowControl w:val="0"/>
        <w:numPr>
          <w:ilvl w:val="12"/>
          <w:numId w:val="0"/>
        </w:numPr>
        <w:tabs>
          <w:tab w:val="left" w:pos="384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  <w:t>della ditta……………………………………………………………………………………………</w:t>
      </w:r>
    </w:p>
    <w:p w:rsidR="00C919E0" w:rsidRDefault="00C919E0" w:rsidP="00C919E0">
      <w:pPr>
        <w:widowControl w:val="0"/>
        <w:numPr>
          <w:ilvl w:val="12"/>
          <w:numId w:val="0"/>
        </w:numPr>
        <w:tabs>
          <w:tab w:val="left" w:pos="384"/>
        </w:tabs>
        <w:ind w:left="38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(indicare l’esatta denominazione comprensiva della forma giuridica) </w:t>
      </w:r>
    </w:p>
    <w:p w:rsidR="00C919E0" w:rsidRDefault="00C919E0" w:rsidP="00C919E0">
      <w:pPr>
        <w:pStyle w:val="Rientrocorpodeltesto2"/>
        <w:widowControl w:val="0"/>
        <w:spacing w:line="280" w:lineRule="atLeast"/>
        <w:rPr>
          <w:rFonts w:cs="Arial"/>
        </w:rPr>
      </w:pPr>
      <w:r>
        <w:t>oggetto sociale ……………………………………………………………………………………..</w:t>
      </w:r>
      <w:r>
        <w:br/>
        <w:t xml:space="preserve">……………………………………. Con sede legale in ………………………………………… </w:t>
      </w:r>
      <w:r>
        <w:br/>
        <w:t xml:space="preserve">indirizzo …………………………………………………….. n. ………… </w:t>
      </w:r>
      <w:proofErr w:type="spellStart"/>
      <w:r>
        <w:t>cap</w:t>
      </w:r>
      <w:proofErr w:type="spellEnd"/>
      <w:r>
        <w:t xml:space="preserve"> ……………….. </w:t>
      </w:r>
      <w:r>
        <w:br/>
        <w:t xml:space="preserve">domicilio eletto per le comunicazioni: località ……………………………………………….. </w:t>
      </w:r>
      <w:r>
        <w:br/>
        <w:t xml:space="preserve">via ……………………………………………………. N. ………………… </w:t>
      </w:r>
      <w:proofErr w:type="spellStart"/>
      <w:r>
        <w:t>cap</w:t>
      </w:r>
      <w:proofErr w:type="spellEnd"/>
      <w:r>
        <w:t xml:space="preserve"> …..……………. </w:t>
      </w:r>
      <w:r>
        <w:br/>
        <w:t>Camera di Commercio di ……………………………………. Iscritta con il numero Repertorio</w:t>
      </w:r>
      <w:r>
        <w:br/>
        <w:t xml:space="preserve">Economico Amministrativo ………………………………. Il …………………………………. </w:t>
      </w:r>
      <w:r>
        <w:br/>
        <w:t xml:space="preserve">C.F. …………………………………………… P. I.V.A. ………………………………………… </w:t>
      </w:r>
      <w:r>
        <w:br/>
        <w:t>n. tel. ………………….………… e-mail ……….……….…fax……….…………………………</w:t>
      </w:r>
    </w:p>
    <w:p w:rsidR="002B4407" w:rsidRDefault="00C919E0" w:rsidP="002B4407">
      <w:pPr>
        <w:pStyle w:val="Rientrocorpodeltesto2"/>
        <w:widowControl w:val="0"/>
        <w:spacing w:line="280" w:lineRule="atLeast"/>
      </w:pPr>
      <w:r>
        <w:t>pec…...................................................................</w:t>
      </w:r>
      <w:r>
        <w:rPr>
          <w:b/>
          <w:bCs/>
        </w:rPr>
        <w:t xml:space="preserve"> a cui inviare le comunicazioni da parte della stazione appaltante: </w:t>
      </w:r>
      <w:r>
        <w:t>………………………..………………</w:t>
      </w:r>
      <w:r w:rsidR="002B4407">
        <w:br w:type="page"/>
      </w:r>
    </w:p>
    <w:p w:rsidR="00C919E0" w:rsidRDefault="00C919E0" w:rsidP="00C919E0">
      <w:pPr>
        <w:pStyle w:val="Rientrocorpodeltesto2"/>
        <w:widowControl w:val="0"/>
      </w:pPr>
      <w:r>
        <w:lastRenderedPageBreak/>
        <w:t xml:space="preserve">Codice Cliente INAIL n. …………………………….. presso </w:t>
      </w:r>
      <w:smartTag w:uri="urn:schemas-microsoft-com:office:smarttags" w:element="PersonName">
        <w:smartTagPr>
          <w:attr w:name="ProductID" w:val="la Sede"/>
        </w:smartTagPr>
        <w:r>
          <w:t>la Sede</w:t>
        </w:r>
      </w:smartTag>
      <w:r>
        <w:t xml:space="preserve"> di …………………………</w:t>
      </w:r>
      <w:r>
        <w:br/>
        <w:t>Matricola INPS (</w:t>
      </w:r>
      <w:r>
        <w:rPr>
          <w:b/>
        </w:rPr>
        <w:t>con dipendenti</w:t>
      </w:r>
      <w:r>
        <w:t xml:space="preserve">) n. ………………………….….. presso </w:t>
      </w:r>
      <w:smartTag w:uri="urn:schemas-microsoft-com:office:smarttags" w:element="PersonName">
        <w:smartTagPr>
          <w:attr w:name="ProductID" w:val="la Sede"/>
        </w:smartTagPr>
        <w:r>
          <w:t>la Sede</w:t>
        </w:r>
      </w:smartTag>
      <w:r>
        <w:t xml:space="preserve"> di ……………..…………………</w:t>
      </w:r>
    </w:p>
    <w:p w:rsidR="00C919E0" w:rsidRDefault="00C919E0" w:rsidP="00C919E0">
      <w:pPr>
        <w:pStyle w:val="Rientrocorpodeltesto2"/>
        <w:widowControl w:val="0"/>
      </w:pPr>
      <w:r>
        <w:t>Matricola INPS (</w:t>
      </w:r>
      <w:r>
        <w:rPr>
          <w:b/>
        </w:rPr>
        <w:t>senza dipendenti, posizione personale</w:t>
      </w:r>
      <w:r>
        <w:t xml:space="preserve">) n. ……………… presso </w:t>
      </w:r>
      <w:smartTag w:uri="urn:schemas-microsoft-com:office:smarttags" w:element="PersonName">
        <w:smartTagPr>
          <w:attr w:name="ProductID" w:val="la Sede"/>
        </w:smartTagPr>
        <w:r>
          <w:t>la Sede</w:t>
        </w:r>
      </w:smartTag>
      <w:r>
        <w:t xml:space="preserve"> di ……………..…………………</w:t>
      </w:r>
    </w:p>
    <w:p w:rsidR="00C919E0" w:rsidRDefault="00C919E0" w:rsidP="00C919E0">
      <w:pPr>
        <w:pStyle w:val="Rientrocorpodeltesto2"/>
        <w:widowControl w:val="0"/>
        <w:rPr>
          <w:b/>
        </w:rPr>
      </w:pPr>
      <w:r>
        <w:rPr>
          <w:b/>
        </w:rPr>
        <w:t>(n. b: in caso di mancata iscrizione Inps, precisarne le ragioni con nota a parte da allegare alla presente, specificando anche il diverso fondo di iscrizione)</w:t>
      </w:r>
    </w:p>
    <w:p w:rsidR="00C919E0" w:rsidRDefault="00C919E0" w:rsidP="00C919E0">
      <w:pPr>
        <w:pStyle w:val="Rientrocorpodeltesto2"/>
        <w:widowControl w:val="0"/>
        <w:rPr>
          <w:b/>
        </w:rPr>
      </w:pPr>
      <w:r>
        <w:rPr>
          <w:b/>
        </w:rPr>
        <w:t>Totale dipendenti………………</w:t>
      </w:r>
    </w:p>
    <w:p w:rsidR="00C919E0" w:rsidRDefault="00C919E0" w:rsidP="00C919E0">
      <w:pPr>
        <w:pStyle w:val="Rientrocorpodeltesto2"/>
        <w:widowControl w:val="0"/>
        <w:rPr>
          <w:b/>
        </w:rPr>
      </w:pPr>
      <w:r>
        <w:rPr>
          <w:b/>
        </w:rPr>
        <w:t>Totale lavoratori per l’appalto in oggetto……………di cui dipendenti…………………..</w:t>
      </w:r>
    </w:p>
    <w:p w:rsidR="00C919E0" w:rsidRDefault="00C919E0" w:rsidP="00C919E0">
      <w:pPr>
        <w:pStyle w:val="Rientrocorpodeltesto2"/>
        <w:widowControl w:val="0"/>
      </w:pPr>
      <w:r>
        <w:t>Contratto Collettivo Nazionale dei Lavoratori applicato:</w:t>
      </w:r>
    </w:p>
    <w:p w:rsidR="00C919E0" w:rsidRDefault="00C919E0" w:rsidP="00C919E0">
      <w:pPr>
        <w:pStyle w:val="Rientrocorpodeltesto2"/>
        <w:widowControl w:val="0"/>
      </w:pPr>
      <w:r>
        <w:t>……………………………………………………………………………………………………</w:t>
      </w:r>
    </w:p>
    <w:p w:rsidR="00C919E0" w:rsidRDefault="00C919E0" w:rsidP="00C919E0">
      <w:pPr>
        <w:pStyle w:val="Rientrocorpodeltesto2"/>
        <w:widowControl w:val="0"/>
      </w:pPr>
      <w:r>
        <w:t>di aver preso visione ed accettare incondizionatamente le condizioni contenute nell’avviso per la gara avente ad oggetto……………..;</w:t>
      </w:r>
    </w:p>
    <w:p w:rsidR="00C919E0" w:rsidRDefault="00C919E0" w:rsidP="00C919E0">
      <w:pPr>
        <w:spacing w:line="320" w:lineRule="exact"/>
        <w:jc w:val="both"/>
      </w:pPr>
      <w:r>
        <w:t>a) di possedere tutte le abilitazioni previste dalla vigente normativa per la gara in oggetto;</w:t>
      </w:r>
    </w:p>
    <w:p w:rsidR="00C919E0" w:rsidRDefault="00C919E0" w:rsidP="00C919E0">
      <w:pPr>
        <w:spacing w:line="320" w:lineRule="exact"/>
        <w:ind w:left="360" w:hanging="360"/>
        <w:jc w:val="both"/>
      </w:pPr>
      <w:r>
        <w:t xml:space="preserve">b) di obbligarsi ad attuare a favore dei lavoratori dipendenti e se cooperativa anche verso i soci, condizioni normative e retributive non inferiori a quelle risultanti dai contratti di lavoro e dagli accordi locali integrativi degli stessi, applicabili alla data dell’istanza alla categoria e nella località in cui si svolge la prestazione ed a rispettare le norme e procedure previste dalla L. 19.3.90, n. 55 e </w:t>
      </w:r>
      <w:proofErr w:type="spellStart"/>
      <w:r>
        <w:t>s.m.i.</w:t>
      </w:r>
      <w:proofErr w:type="spellEnd"/>
      <w:r>
        <w:t>;</w:t>
      </w:r>
    </w:p>
    <w:p w:rsidR="00C919E0" w:rsidRDefault="00C919E0" w:rsidP="00C919E0">
      <w:pPr>
        <w:spacing w:line="320" w:lineRule="exact"/>
        <w:ind w:left="360" w:hanging="360"/>
        <w:jc w:val="both"/>
      </w:pPr>
      <w:r>
        <w:t xml:space="preserve">c) di non trovarsi nelle condizioni previste nell’art. 80, del </w:t>
      </w:r>
      <w:proofErr w:type="spellStart"/>
      <w:r>
        <w:t>D.lgs</w:t>
      </w:r>
      <w:proofErr w:type="spellEnd"/>
      <w:r>
        <w:t xml:space="preserve"> 18.4.2016, n. 50, e più precisamente dichiara:</w:t>
      </w:r>
    </w:p>
    <w:p w:rsidR="00C919E0" w:rsidRDefault="00C919E0" w:rsidP="00C919E0">
      <w:pPr>
        <w:widowControl w:val="0"/>
        <w:numPr>
          <w:ilvl w:val="0"/>
          <w:numId w:val="2"/>
        </w:numPr>
        <w:tabs>
          <w:tab w:val="left" w:pos="-3240"/>
          <w:tab w:val="left" w:pos="1080"/>
          <w:tab w:val="left" w:pos="1440"/>
        </w:tabs>
        <w:autoSpaceDE w:val="0"/>
        <w:autoSpaceDN w:val="0"/>
        <w:spacing w:after="0" w:line="320" w:lineRule="exact"/>
        <w:jc w:val="both"/>
        <w:rPr>
          <w:i/>
          <w:color w:val="FF0000"/>
          <w:sz w:val="18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A907584" wp14:editId="72F93898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44145" cy="144145"/>
                <wp:effectExtent l="5715" t="12065" r="12065" b="571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9B18C80" id="Rettangolo 15" o:spid="_x0000_s1026" style="position:absolute;margin-left:0;margin-top:2.8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" o:allowincell="f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DFD11C8" wp14:editId="50A01B85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44145" cy="144145"/>
                <wp:effectExtent l="5715" t="12065" r="12065" b="571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589D8F" id="Rettangolo 14" o:spid="_x0000_s1026" style="position:absolute;margin-left:0;margin-top:2.85pt;width:11.3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" o:allowincell="f"/>
            </w:pict>
          </mc:Fallback>
        </mc:AlternateContent>
      </w:r>
      <w:r>
        <w:t>che l’impresa non si trova in stato di fallimento, di liquidazione coatta amministrativa, di concordato preventivo, salvo il caso di cui all’articolo 186-bis del RD 16.3.1942, n. 267 o che non sono in corso procedimenti per la dichiarazione di tali situazioni;</w:t>
      </w:r>
    </w:p>
    <w:p w:rsidR="00C919E0" w:rsidRDefault="00C919E0" w:rsidP="00C919E0">
      <w:pPr>
        <w:widowControl w:val="0"/>
        <w:tabs>
          <w:tab w:val="left" w:pos="-3240"/>
          <w:tab w:val="left" w:pos="1080"/>
          <w:tab w:val="left" w:pos="1440"/>
        </w:tabs>
        <w:autoSpaceDE w:val="0"/>
        <w:autoSpaceDN w:val="0"/>
        <w:spacing w:line="320" w:lineRule="exact"/>
        <w:ind w:left="708"/>
        <w:jc w:val="both"/>
      </w:pPr>
    </w:p>
    <w:p w:rsidR="00C919E0" w:rsidRDefault="00C919E0" w:rsidP="00C919E0">
      <w:pPr>
        <w:widowControl w:val="0"/>
        <w:tabs>
          <w:tab w:val="left" w:pos="900"/>
        </w:tabs>
        <w:autoSpaceDE w:val="0"/>
        <w:autoSpaceDN w:val="0"/>
        <w:spacing w:line="320" w:lineRule="exact"/>
        <w:ind w:left="254"/>
        <w:jc w:val="both"/>
        <w:rPr>
          <w:i/>
          <w:iCs/>
        </w:rPr>
      </w:pPr>
      <w:r>
        <w:rPr>
          <w:i/>
          <w:iCs/>
        </w:rPr>
        <w:t>Oppure</w:t>
      </w:r>
    </w:p>
    <w:p w:rsidR="00C919E0" w:rsidRDefault="00C919E0" w:rsidP="00C919E0">
      <w:pPr>
        <w:widowControl w:val="0"/>
        <w:tabs>
          <w:tab w:val="left" w:pos="-3240"/>
          <w:tab w:val="left" w:pos="1080"/>
          <w:tab w:val="left" w:pos="1440"/>
        </w:tabs>
        <w:autoSpaceDE w:val="0"/>
        <w:autoSpaceDN w:val="0"/>
        <w:spacing w:line="320" w:lineRule="exact"/>
        <w:ind w:left="1163" w:hanging="454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94C8C71" wp14:editId="78B49DB2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144145" cy="144145"/>
                <wp:effectExtent l="5715" t="5715" r="12065" b="1206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B048AD5" id="Rettangolo 13" o:spid="_x0000_s1026" style="position:absolute;margin-left:0;margin-top:4.35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" o:allowincell="f"/>
            </w:pict>
          </mc:Fallback>
        </mc:AlternateContent>
      </w:r>
      <w:r>
        <w:t xml:space="preserve">che sono cessate le incapacità personali derivanti da sentenza dichiarativa di fallimento o di liquidazione coatta con la riabilitazione civile, pronunciata dall’organo giudiziario competente in base alle condizioni e con il procedimento previsto dal Capo IX del </w:t>
      </w:r>
      <w:proofErr w:type="spellStart"/>
      <w:r>
        <w:t>D.Lgs.</w:t>
      </w:r>
      <w:proofErr w:type="spellEnd"/>
      <w:r>
        <w:t xml:space="preserve"> 09.01.2006, n. 5;</w:t>
      </w:r>
    </w:p>
    <w:p w:rsidR="00C919E0" w:rsidRDefault="00C919E0" w:rsidP="00C919E0">
      <w:pPr>
        <w:widowControl w:val="0"/>
        <w:tabs>
          <w:tab w:val="left" w:pos="900"/>
        </w:tabs>
        <w:autoSpaceDE w:val="0"/>
        <w:autoSpaceDN w:val="0"/>
        <w:spacing w:line="320" w:lineRule="exact"/>
        <w:ind w:left="254"/>
        <w:jc w:val="both"/>
        <w:rPr>
          <w:i/>
          <w:iCs/>
        </w:rPr>
      </w:pPr>
      <w:r>
        <w:rPr>
          <w:i/>
          <w:iCs/>
        </w:rPr>
        <w:t>Oppure</w:t>
      </w:r>
    </w:p>
    <w:p w:rsidR="00C919E0" w:rsidRDefault="00C919E0" w:rsidP="00C919E0">
      <w:pPr>
        <w:widowControl w:val="0"/>
        <w:tabs>
          <w:tab w:val="left" w:pos="-3240"/>
          <w:tab w:val="left" w:pos="1080"/>
          <w:tab w:val="left" w:pos="1440"/>
        </w:tabs>
        <w:autoSpaceDE w:val="0"/>
        <w:autoSpaceDN w:val="0"/>
        <w:spacing w:line="320" w:lineRule="exact"/>
        <w:ind w:left="1163" w:hanging="454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4129CEA" wp14:editId="191AA28A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144145" cy="144145"/>
                <wp:effectExtent l="5715" t="5715" r="12065" b="1206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1B58390" id="Rettangolo 12" o:spid="_x0000_s1026" style="position:absolute;margin-left:0;margin-top:3.35pt;width:11.3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" o:allowincell="f"/>
            </w:pict>
          </mc:Fallback>
        </mc:AlternateContent>
      </w:r>
      <w:r>
        <w:t>che è venuta meno l’incapacità a contrarre – prevista nei casi di amministrazione controllata e di concordato preventivo – per revoca o per cessazione dell’amministrazione controllata, ovvero per la chiusura del concordato preventivo – attraverso il provvedimento del giudice delegato che accerta l’avvenuta esecuzione del concordato ovvero di risoluzione o annullamento dello stesso;</w:t>
      </w:r>
    </w:p>
    <w:p w:rsidR="002B4407" w:rsidRDefault="002B4407">
      <w:pPr>
        <w:spacing w:after="160" w:line="259" w:lineRule="auto"/>
        <w:rPr>
          <w:i/>
          <w:iCs/>
        </w:rPr>
      </w:pPr>
      <w:r>
        <w:rPr>
          <w:i/>
          <w:iCs/>
        </w:rPr>
        <w:br w:type="page"/>
      </w:r>
    </w:p>
    <w:p w:rsidR="00C919E0" w:rsidRDefault="00C919E0" w:rsidP="00C919E0">
      <w:pPr>
        <w:widowControl w:val="0"/>
        <w:autoSpaceDE w:val="0"/>
        <w:autoSpaceDN w:val="0"/>
        <w:spacing w:line="320" w:lineRule="exact"/>
        <w:ind w:left="254"/>
        <w:jc w:val="both"/>
        <w:rPr>
          <w:i/>
          <w:iCs/>
        </w:rPr>
      </w:pPr>
      <w:r>
        <w:rPr>
          <w:i/>
          <w:iCs/>
        </w:rPr>
        <w:lastRenderedPageBreak/>
        <w:t>Oppure</w:t>
      </w:r>
    </w:p>
    <w:p w:rsidR="00C919E0" w:rsidRDefault="00C919E0" w:rsidP="00C919E0">
      <w:pPr>
        <w:widowControl w:val="0"/>
        <w:tabs>
          <w:tab w:val="left" w:pos="-3240"/>
          <w:tab w:val="left" w:pos="1080"/>
          <w:tab w:val="left" w:pos="1440"/>
        </w:tabs>
        <w:autoSpaceDE w:val="0"/>
        <w:autoSpaceDN w:val="0"/>
        <w:spacing w:line="320" w:lineRule="exact"/>
        <w:ind w:left="1163" w:hanging="454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DDA4055" wp14:editId="28E2B933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144145" cy="144145"/>
                <wp:effectExtent l="5715" t="10160" r="12065" b="762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60F2CB" id="Rettangolo 11" o:spid="_x0000_s1026" style="position:absolute;margin-left:0;margin-top:3.2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" o:allowincell="f"/>
            </w:pict>
          </mc:Fallback>
        </mc:AlternateContent>
      </w:r>
      <w:r>
        <w:t xml:space="preserve">che si è concluso il procedimento dell’amministrazione straordinaria di cui al </w:t>
      </w:r>
      <w:proofErr w:type="spellStart"/>
      <w:r>
        <w:t>D.Lgs.</w:t>
      </w:r>
      <w:proofErr w:type="spellEnd"/>
      <w:r>
        <w:t xml:space="preserve"> n. 270/99;</w:t>
      </w:r>
    </w:p>
    <w:p w:rsidR="00C919E0" w:rsidRDefault="00C919E0" w:rsidP="00C919E0">
      <w:pPr>
        <w:widowControl w:val="0"/>
        <w:autoSpaceDE w:val="0"/>
        <w:autoSpaceDN w:val="0"/>
        <w:spacing w:line="320" w:lineRule="exact"/>
      </w:pPr>
    </w:p>
    <w:p w:rsidR="00C919E0" w:rsidRPr="00BE14E9" w:rsidRDefault="00C919E0" w:rsidP="00C919E0">
      <w:pPr>
        <w:widowControl w:val="0"/>
        <w:autoSpaceDE w:val="0"/>
        <w:autoSpaceDN w:val="0"/>
        <w:spacing w:line="320" w:lineRule="exact"/>
        <w:ind w:left="227" w:hanging="227"/>
        <w:jc w:val="both"/>
        <w:rPr>
          <w:i/>
        </w:rPr>
      </w:pPr>
      <w:r>
        <w:t xml:space="preserve">d) che nei propri confronti non sussistono cause di decadenza, di sospensione o di divieto previste dall’articolo 67 del decreto legislativo 6 settembre 2011, n. 159 o di un tentativo di infiltrazione mafiosa di cui all’art. 84, c. 4, del medesimo decreto e di non avere pendenti procedimenti per l’applicazione delle misure di prevenzione della sorveglianza </w:t>
      </w:r>
      <w:r w:rsidRPr="00BE14E9">
        <w:rPr>
          <w:i/>
          <w:color w:val="FF0000"/>
        </w:rPr>
        <w:t>(tale dichiarazione deve essere resa dal titolare e dal direttore tecnico, se si tratta di impresa individuale; da un socio e dal direttore tecnico, se si tratta di società in nome collettivo; dai soci accomandatari e dal direttore tecnico, se si tratta di società in accomandita semplice; dai membri del consiglio di amministrazione cui sia stata conferita la legale rappresentanza, di direzione o di vigilanza e dai soggetti muniti di poteri di rappresentanza, di direzione o di controllo, dal direttore tecnico e dal socio unico persona fisica, ovvero dal socio di maggioranza in caso di società con meno di quattro soci, se si tratta di altro tipo di società o consorzio)</w:t>
      </w:r>
      <w:r w:rsidRPr="00BE14E9">
        <w:rPr>
          <w:i/>
        </w:rPr>
        <w:t>;</w:t>
      </w:r>
    </w:p>
    <w:p w:rsidR="00C919E0" w:rsidRDefault="00C919E0" w:rsidP="00C919E0">
      <w:pPr>
        <w:widowControl w:val="0"/>
        <w:tabs>
          <w:tab w:val="left" w:pos="-2340"/>
          <w:tab w:val="left" w:pos="540"/>
        </w:tabs>
        <w:autoSpaceDE w:val="0"/>
        <w:autoSpaceDN w:val="0"/>
        <w:spacing w:line="320" w:lineRule="exact"/>
        <w:ind w:left="284" w:hanging="284"/>
        <w:jc w:val="both"/>
      </w:pPr>
      <w:r>
        <w:rPr>
          <w:bCs/>
        </w:rPr>
        <w:t>e)</w:t>
      </w:r>
      <w:r>
        <w:rPr>
          <w:b/>
          <w:bCs/>
        </w:rPr>
        <w:t xml:space="preserve"> </w:t>
      </w:r>
      <w:r>
        <w:t>di non aver subito condanna con sentenza definitiva o decreto penale di condanna divenuto irrevocabile o sentenza di applicazione della pena su richiesta ai sensi dell’articolo 444 del codice di procedura penale, per uno dei seguenti reati:</w:t>
      </w:r>
    </w:p>
    <w:p w:rsidR="00C919E0" w:rsidRDefault="00C919E0" w:rsidP="00C919E0">
      <w:pPr>
        <w:pStyle w:val="msonormalcxspmedio"/>
        <w:widowControl w:val="0"/>
        <w:numPr>
          <w:ilvl w:val="0"/>
          <w:numId w:val="3"/>
        </w:numPr>
        <w:tabs>
          <w:tab w:val="left" w:pos="-2340"/>
          <w:tab w:val="left" w:pos="540"/>
        </w:tabs>
        <w:autoSpaceDE w:val="0"/>
        <w:autoSpaceDN w:val="0"/>
        <w:spacing w:line="320" w:lineRule="exact"/>
        <w:contextualSpacing/>
        <w:jc w:val="both"/>
      </w:pPr>
      <w:r>
        <w:t xml:space="preserve">delitti, consumati o tentati, di cui agli articoli 416, 416-bis del codice penale ovvero delitti commessi avvalendosi delle condizioni previste dal predetto articolo 416-bis ovvero al fine di agevolare l’attività delle associazioni previste dallo stesso articolo, </w:t>
      </w:r>
      <w:r>
        <w:pgNum/>
      </w:r>
      <w:proofErr w:type="spellStart"/>
      <w:r>
        <w:t>nterd</w:t>
      </w:r>
      <w:proofErr w:type="spellEnd"/>
      <w:r>
        <w:t xml:space="preserve"> per i delitti, consumati o tentati, previsti dall’art. 74 del DPR 9.10.1990, n. 309, dall’articolo 291-quater del DPR 23.1.1973, n. 43 e dall’articolo 260 del decreto legislativo 3.4.2006, n. </w:t>
      </w:r>
      <w:smartTag w:uri="urn:schemas-microsoft-com:office:smarttags" w:element="metricconverter">
        <w:smartTagPr>
          <w:attr w:name="ProductID" w:val="152, in"/>
        </w:smartTagPr>
        <w:r>
          <w:t>152, in</w:t>
        </w:r>
      </w:smartTag>
      <w:r>
        <w:t xml:space="preserve"> quanto riconducibili alla partecipazione a un’organizzazione criminale, quale definita all’articolo 2 della decisione quadro 2008/841/GAI del Consiglio; </w:t>
      </w:r>
    </w:p>
    <w:p w:rsidR="00C919E0" w:rsidRDefault="00C919E0" w:rsidP="00C919E0">
      <w:pPr>
        <w:pStyle w:val="msonormalcxspmedio"/>
        <w:widowControl w:val="0"/>
        <w:numPr>
          <w:ilvl w:val="0"/>
          <w:numId w:val="3"/>
        </w:numPr>
        <w:tabs>
          <w:tab w:val="left" w:pos="-2340"/>
          <w:tab w:val="left" w:pos="540"/>
        </w:tabs>
        <w:autoSpaceDE w:val="0"/>
        <w:autoSpaceDN w:val="0"/>
        <w:spacing w:line="320" w:lineRule="exact"/>
        <w:contextualSpacing/>
        <w:jc w:val="both"/>
      </w:pPr>
      <w:r>
        <w:t xml:space="preserve">delitti, consumati o tentati, di cui agli articoli 317, 318, 319, 319-ter, 319-quater, 320, 321, 322, 322-bis, 346-bis, 353, 353-bis, 354, 355 e 356 del codice penale </w:t>
      </w:r>
      <w:r>
        <w:pgNum/>
      </w:r>
      <w:proofErr w:type="spellStart"/>
      <w:r>
        <w:t>nterd</w:t>
      </w:r>
      <w:proofErr w:type="spellEnd"/>
      <w:r>
        <w:t xml:space="preserve"> all’art. 2635 del codice civile;</w:t>
      </w:r>
    </w:p>
    <w:p w:rsidR="00C919E0" w:rsidRDefault="00C919E0" w:rsidP="00C919E0">
      <w:pPr>
        <w:pStyle w:val="msonormalcxspmedio"/>
        <w:widowControl w:val="0"/>
        <w:numPr>
          <w:ilvl w:val="0"/>
          <w:numId w:val="3"/>
        </w:numPr>
        <w:tabs>
          <w:tab w:val="left" w:pos="-2340"/>
          <w:tab w:val="left" w:pos="540"/>
        </w:tabs>
        <w:autoSpaceDE w:val="0"/>
        <w:autoSpaceDN w:val="0"/>
        <w:spacing w:line="320" w:lineRule="exact"/>
        <w:contextualSpacing/>
        <w:jc w:val="both"/>
      </w:pPr>
      <w:r>
        <w:t>frode ai sensi dell’articolo 1 della convenzione relativa alla tutela degli interessi finanziari delle Comunità europee;</w:t>
      </w:r>
    </w:p>
    <w:p w:rsidR="00C919E0" w:rsidRDefault="00C919E0" w:rsidP="00C919E0">
      <w:pPr>
        <w:pStyle w:val="msonormalcxspmedio"/>
        <w:widowControl w:val="0"/>
        <w:numPr>
          <w:ilvl w:val="0"/>
          <w:numId w:val="3"/>
        </w:numPr>
        <w:tabs>
          <w:tab w:val="left" w:pos="-2340"/>
          <w:tab w:val="left" w:pos="540"/>
        </w:tabs>
        <w:autoSpaceDE w:val="0"/>
        <w:autoSpaceDN w:val="0"/>
        <w:spacing w:line="320" w:lineRule="exact"/>
        <w:contextualSpacing/>
        <w:jc w:val="both"/>
      </w:pPr>
      <w:r>
        <w:t>delitti, consumati o tentati, commessi con finalità di terrorismo, anche internazionale, e di eversione dell’ordine costituzionale reati terroristici o reati connessi alle attività terroristiche;</w:t>
      </w:r>
    </w:p>
    <w:p w:rsidR="00C919E0" w:rsidRDefault="00C919E0" w:rsidP="00C919E0">
      <w:pPr>
        <w:pStyle w:val="msonormalcxspmedio"/>
        <w:widowControl w:val="0"/>
        <w:numPr>
          <w:ilvl w:val="0"/>
          <w:numId w:val="3"/>
        </w:numPr>
        <w:tabs>
          <w:tab w:val="left" w:pos="-2340"/>
          <w:tab w:val="left" w:pos="540"/>
        </w:tabs>
        <w:autoSpaceDE w:val="0"/>
        <w:autoSpaceDN w:val="0"/>
        <w:spacing w:line="320" w:lineRule="exact"/>
        <w:contextualSpacing/>
        <w:jc w:val="both"/>
      </w:pPr>
      <w:r>
        <w:t>delitti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:rsidR="00C919E0" w:rsidRDefault="00C919E0" w:rsidP="00C919E0">
      <w:pPr>
        <w:pStyle w:val="msonormalcxspmedio"/>
        <w:widowControl w:val="0"/>
        <w:numPr>
          <w:ilvl w:val="0"/>
          <w:numId w:val="3"/>
        </w:numPr>
        <w:tabs>
          <w:tab w:val="left" w:pos="-2340"/>
          <w:tab w:val="left" w:pos="540"/>
        </w:tabs>
        <w:autoSpaceDE w:val="0"/>
        <w:autoSpaceDN w:val="0"/>
        <w:spacing w:line="320" w:lineRule="exact"/>
        <w:contextualSpacing/>
        <w:jc w:val="both"/>
      </w:pPr>
      <w:r>
        <w:t>sfruttamento del lavoro minorile e altre forme di tratta di esseri umani definite con il decreto legislativo 4 marzo 2014, n. 24;</w:t>
      </w:r>
    </w:p>
    <w:p w:rsidR="00C919E0" w:rsidRDefault="00C919E0" w:rsidP="00C919E0">
      <w:pPr>
        <w:pStyle w:val="msonormalcxspmedio"/>
        <w:widowControl w:val="0"/>
        <w:numPr>
          <w:ilvl w:val="0"/>
          <w:numId w:val="3"/>
        </w:numPr>
        <w:tabs>
          <w:tab w:val="left" w:pos="-2340"/>
          <w:tab w:val="left" w:pos="540"/>
        </w:tabs>
        <w:autoSpaceDE w:val="0"/>
        <w:autoSpaceDN w:val="0"/>
        <w:spacing w:line="320" w:lineRule="exact"/>
        <w:contextualSpacing/>
        <w:jc w:val="both"/>
      </w:pPr>
      <w:r>
        <w:t>ogni altro delitto da cui derivi, quale pena accessoria, l’incapacità di contrattare con la pubblica amministrazione;</w:t>
      </w:r>
    </w:p>
    <w:p w:rsidR="002B4407" w:rsidRDefault="002B4407">
      <w:pPr>
        <w:spacing w:after="160" w:line="259" w:lineRule="auto"/>
      </w:pPr>
      <w:r>
        <w:br w:type="page"/>
      </w:r>
    </w:p>
    <w:p w:rsidR="00C919E0" w:rsidRPr="00BE14E9" w:rsidRDefault="00C919E0" w:rsidP="00C919E0">
      <w:pPr>
        <w:widowControl w:val="0"/>
        <w:tabs>
          <w:tab w:val="left" w:pos="-2340"/>
        </w:tabs>
        <w:autoSpaceDE w:val="0"/>
        <w:autoSpaceDN w:val="0"/>
        <w:spacing w:line="320" w:lineRule="exact"/>
        <w:ind w:left="540"/>
        <w:jc w:val="both"/>
      </w:pPr>
      <w:r w:rsidRPr="00BE14E9">
        <w:lastRenderedPageBreak/>
        <w:t>(</w:t>
      </w:r>
      <w:r>
        <w:rPr>
          <w:i/>
          <w:color w:val="FF0000"/>
        </w:rPr>
        <w:t>tali</w:t>
      </w:r>
      <w:r w:rsidRPr="00BE14E9">
        <w:rPr>
          <w:i/>
          <w:color w:val="FF0000"/>
        </w:rPr>
        <w:t xml:space="preserve"> dichiarazion</w:t>
      </w:r>
      <w:r>
        <w:rPr>
          <w:i/>
          <w:color w:val="FF0000"/>
        </w:rPr>
        <w:t>i</w:t>
      </w:r>
      <w:r w:rsidRPr="00BE14E9">
        <w:rPr>
          <w:i/>
          <w:color w:val="FF0000"/>
        </w:rPr>
        <w:t xml:space="preserve"> dev</w:t>
      </w:r>
      <w:r>
        <w:rPr>
          <w:i/>
          <w:color w:val="FF0000"/>
        </w:rPr>
        <w:t>ono</w:t>
      </w:r>
      <w:r w:rsidRPr="00BE14E9">
        <w:rPr>
          <w:i/>
          <w:color w:val="FF0000"/>
        </w:rPr>
        <w:t xml:space="preserve"> essere res</w:t>
      </w:r>
      <w:r>
        <w:rPr>
          <w:i/>
          <w:color w:val="FF0000"/>
        </w:rPr>
        <w:t>e</w:t>
      </w:r>
      <w:r w:rsidRPr="00BE14E9">
        <w:rPr>
          <w:i/>
          <w:color w:val="FF0000"/>
        </w:rPr>
        <w:t xml:space="preserve"> dal titolare e dal direttore tecnico, se si tratta di impresa individuale; da un socio e dal direttore tecnico, se si tratta di società in nome collettivo; dai soci accomandatari e dal direttore tecnico, se si tratta di società in accomandita semplice; dai membri del consiglio di amministrazione cui sia stata conferita la legale rappresentanza, di direzione o di vigilanza e dai soggetti muniti di poteri di rappresentanza, di direzione o di controllo, dal direttore tecnico e dal socio unico persona fisica, ovvero dal socio di maggioranza in caso di società con meno di quattro soci, se si tratta di altro tipo di società o consorzio</w:t>
      </w:r>
      <w:r w:rsidRPr="00BE14E9">
        <w:rPr>
          <w:color w:val="FF0000"/>
        </w:rPr>
        <w:t>).</w:t>
      </w:r>
    </w:p>
    <w:p w:rsidR="00C919E0" w:rsidRDefault="00C919E0" w:rsidP="00C919E0">
      <w:pPr>
        <w:widowControl w:val="0"/>
        <w:tabs>
          <w:tab w:val="left" w:pos="-2340"/>
          <w:tab w:val="left" w:pos="540"/>
        </w:tabs>
        <w:autoSpaceDE w:val="0"/>
        <w:autoSpaceDN w:val="0"/>
        <w:spacing w:line="320" w:lineRule="exact"/>
        <w:ind w:left="454"/>
        <w:jc w:val="both"/>
      </w:pPr>
      <w:r>
        <w:t>OPPURE</w:t>
      </w:r>
    </w:p>
    <w:p w:rsidR="00C919E0" w:rsidRDefault="00C919E0" w:rsidP="00C919E0">
      <w:pPr>
        <w:widowControl w:val="0"/>
        <w:tabs>
          <w:tab w:val="left" w:pos="-2340"/>
          <w:tab w:val="left" w:pos="540"/>
        </w:tabs>
        <w:autoSpaceDE w:val="0"/>
        <w:autoSpaceDN w:val="0"/>
        <w:spacing w:line="320" w:lineRule="exact"/>
        <w:ind w:left="454"/>
        <w:jc w:val="both"/>
      </w:pPr>
      <w:r>
        <w:t>Che nei propri confronti sono state pronunciate le seguenti condanne:</w:t>
      </w:r>
    </w:p>
    <w:p w:rsidR="00C919E0" w:rsidRDefault="00C919E0" w:rsidP="00C919E0">
      <w:pPr>
        <w:widowControl w:val="0"/>
        <w:tabs>
          <w:tab w:val="left" w:pos="-2340"/>
          <w:tab w:val="left" w:pos="540"/>
        </w:tabs>
        <w:autoSpaceDE w:val="0"/>
        <w:autoSpaceDN w:val="0"/>
        <w:spacing w:line="320" w:lineRule="exact"/>
        <w:ind w:left="454"/>
        <w:jc w:val="both"/>
      </w:pPr>
      <w:r>
        <w:t>………………………………………..………………………………………………………………</w:t>
      </w:r>
    </w:p>
    <w:p w:rsidR="00C919E0" w:rsidRDefault="00C919E0" w:rsidP="00C919E0">
      <w:pPr>
        <w:widowControl w:val="0"/>
        <w:tabs>
          <w:tab w:val="left" w:pos="-2340"/>
          <w:tab w:val="left" w:pos="540"/>
        </w:tabs>
        <w:autoSpaceDE w:val="0"/>
        <w:autoSpaceDN w:val="0"/>
        <w:spacing w:line="320" w:lineRule="exact"/>
        <w:ind w:left="454"/>
        <w:jc w:val="both"/>
      </w:pPr>
      <w:r>
        <w:t>……………………………………………..…………………………………………………………</w:t>
      </w:r>
    </w:p>
    <w:p w:rsidR="00C919E0" w:rsidRDefault="00C919E0" w:rsidP="00C919E0">
      <w:pPr>
        <w:widowControl w:val="0"/>
        <w:tabs>
          <w:tab w:val="left" w:pos="-2340"/>
          <w:tab w:val="left" w:pos="540"/>
        </w:tabs>
        <w:autoSpaceDE w:val="0"/>
        <w:autoSpaceDN w:val="0"/>
        <w:spacing w:line="320" w:lineRule="exact"/>
        <w:ind w:left="454"/>
        <w:jc w:val="both"/>
        <w:rPr>
          <w:color w:val="FF0000"/>
        </w:rPr>
      </w:pPr>
      <w:r w:rsidRPr="002D77CD">
        <w:t>(</w:t>
      </w:r>
      <w:r w:rsidRPr="002D77CD">
        <w:rPr>
          <w:i/>
          <w:color w:val="FF0000"/>
        </w:rPr>
        <w:t xml:space="preserve">riportare integralmente quanto indicato nella visura delle iscrizioni a proprio carico ai sensi dell’art. 33 del DPR 14.11.2002, n. 313 e </w:t>
      </w:r>
      <w:proofErr w:type="spellStart"/>
      <w:r w:rsidRPr="002D77CD">
        <w:rPr>
          <w:i/>
          <w:color w:val="FF0000"/>
        </w:rPr>
        <w:t>smi</w:t>
      </w:r>
      <w:proofErr w:type="spellEnd"/>
      <w:r w:rsidRPr="002D77CD">
        <w:t xml:space="preserve">. </w:t>
      </w:r>
      <w:r w:rsidRPr="002D77CD">
        <w:rPr>
          <w:i/>
          <w:color w:val="FF0000"/>
        </w:rPr>
        <w:t>Il concorrente non è tenuto ad indicare nella dichiarazione le condanne quando il reato è stato depenalizzato ovvero quando è intervenuta la riabilitazione ovvero quando il reato è stato dichiarato estinto dopo la condanna ovvero in caso di revoca della condanna medesima</w:t>
      </w:r>
      <w:r w:rsidRPr="002D77CD">
        <w:rPr>
          <w:color w:val="FF0000"/>
        </w:rPr>
        <w:t>)</w:t>
      </w:r>
    </w:p>
    <w:p w:rsidR="00C919E0" w:rsidRPr="002D77CD" w:rsidRDefault="00C919E0" w:rsidP="00C919E0">
      <w:pPr>
        <w:widowControl w:val="0"/>
        <w:tabs>
          <w:tab w:val="left" w:pos="-2340"/>
          <w:tab w:val="left" w:pos="540"/>
        </w:tabs>
        <w:autoSpaceDE w:val="0"/>
        <w:autoSpaceDN w:val="0"/>
        <w:spacing w:line="320" w:lineRule="exact"/>
        <w:ind w:left="454"/>
        <w:jc w:val="both"/>
        <w:rPr>
          <w:i/>
          <w:color w:val="FF0000"/>
        </w:rPr>
      </w:pPr>
    </w:p>
    <w:p w:rsidR="00C919E0" w:rsidRDefault="00C919E0" w:rsidP="00C919E0">
      <w:pPr>
        <w:widowControl w:val="0"/>
        <w:tabs>
          <w:tab w:val="left" w:pos="-2340"/>
          <w:tab w:val="left" w:pos="540"/>
        </w:tabs>
        <w:autoSpaceDE w:val="0"/>
        <w:autoSpaceDN w:val="0"/>
        <w:spacing w:line="320" w:lineRule="exact"/>
        <w:ind w:left="454"/>
        <w:jc w:val="both"/>
      </w:pPr>
      <w:r>
        <w:t xml:space="preserve">f) </w:t>
      </w:r>
    </w:p>
    <w:p w:rsidR="00C919E0" w:rsidRDefault="00C919E0" w:rsidP="00C919E0">
      <w:pPr>
        <w:widowControl w:val="0"/>
        <w:autoSpaceDE w:val="0"/>
        <w:autoSpaceDN w:val="0"/>
        <w:spacing w:line="320" w:lineRule="exact"/>
        <w:ind w:left="1021" w:hanging="454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CE79579" wp14:editId="7B5E026B">
                <wp:simplePos x="0" y="0"/>
                <wp:positionH relativeFrom="column">
                  <wp:posOffset>11430</wp:posOffset>
                </wp:positionH>
                <wp:positionV relativeFrom="paragraph">
                  <wp:posOffset>-1270</wp:posOffset>
                </wp:positionV>
                <wp:extent cx="144145" cy="144145"/>
                <wp:effectExtent l="7620" t="12700" r="10160" b="508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A5F22E" id="Rettangolo 10" o:spid="_x0000_s1026" style="position:absolute;margin-left:.9pt;margin-top:-.1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" o:allowincell="f"/>
            </w:pict>
          </mc:Fallback>
        </mc:AlternateContent>
      </w:r>
      <w:r>
        <w:rPr>
          <w:bCs/>
        </w:rPr>
        <w:t>n.1</w:t>
      </w:r>
      <w:r>
        <w:rPr>
          <w:b/>
          <w:bCs/>
        </w:rPr>
        <w:t xml:space="preserve">. </w:t>
      </w:r>
      <w:r>
        <w:t xml:space="preserve">che nell’anno antecedente la data di pubblicazione dell’avviso di manifestazione di iscrizione non vi sono soggetti cessati dalle cariche societarie indicate all’articolo 80, c. 1, del </w:t>
      </w:r>
      <w:proofErr w:type="spellStart"/>
      <w:r>
        <w:t>D.lgs</w:t>
      </w:r>
      <w:proofErr w:type="spellEnd"/>
      <w:r>
        <w:t xml:space="preserve"> 18.4.2016, n. 50</w:t>
      </w:r>
    </w:p>
    <w:p w:rsidR="00C919E0" w:rsidRDefault="00C919E0" w:rsidP="00C919E0">
      <w:pPr>
        <w:widowControl w:val="0"/>
        <w:tabs>
          <w:tab w:val="left" w:pos="-2340"/>
          <w:tab w:val="left" w:pos="540"/>
        </w:tabs>
        <w:autoSpaceDE w:val="0"/>
        <w:autoSpaceDN w:val="0"/>
        <w:spacing w:line="320" w:lineRule="exact"/>
        <w:jc w:val="both"/>
        <w:rPr>
          <w:i/>
          <w:iCs/>
        </w:rPr>
      </w:pPr>
      <w:r>
        <w:rPr>
          <w:i/>
          <w:iCs/>
        </w:rPr>
        <w:t>Oppure</w:t>
      </w:r>
    </w:p>
    <w:p w:rsidR="00C919E0" w:rsidRDefault="00C919E0" w:rsidP="00C919E0">
      <w:pPr>
        <w:widowControl w:val="0"/>
        <w:autoSpaceDE w:val="0"/>
        <w:autoSpaceDN w:val="0"/>
        <w:spacing w:line="320" w:lineRule="exact"/>
        <w:ind w:left="1021" w:hanging="454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08FBD4D" wp14:editId="055E2BB0">
                <wp:simplePos x="0" y="0"/>
                <wp:positionH relativeFrom="column">
                  <wp:posOffset>11430</wp:posOffset>
                </wp:positionH>
                <wp:positionV relativeFrom="paragraph">
                  <wp:posOffset>24130</wp:posOffset>
                </wp:positionV>
                <wp:extent cx="144145" cy="144145"/>
                <wp:effectExtent l="7620" t="9525" r="10160" b="825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F2E3DC" id="Rettangolo 9" o:spid="_x0000_s1026" style="position:absolute;margin-left:.9pt;margin-top:1.9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" o:allowincell="f"/>
            </w:pict>
          </mc:Fallback>
        </mc:AlternateContent>
      </w:r>
      <w:r>
        <w:rPr>
          <w:bCs/>
        </w:rPr>
        <w:t>n.2.</w:t>
      </w:r>
      <w:r>
        <w:rPr>
          <w:b/>
          <w:bCs/>
        </w:rPr>
        <w:t xml:space="preserve"> </w:t>
      </w:r>
      <w:r>
        <w:t xml:space="preserve">che i nominativi e le generalità dei soggetti cessati dalle cariche societarie indicate all’articolo 80, comma 1, del </w:t>
      </w:r>
      <w:proofErr w:type="spellStart"/>
      <w:r>
        <w:t>D.lgs</w:t>
      </w:r>
      <w:proofErr w:type="spellEnd"/>
      <w:r>
        <w:t xml:space="preserve"> 18.4.2016, n. 50 nell’anno antecedente la data di pubblicazione dell’avviso di manifestazione di interesse sono i seguenti:</w:t>
      </w:r>
    </w:p>
    <w:p w:rsidR="00C919E0" w:rsidRDefault="00C919E0" w:rsidP="00C919E0">
      <w:pPr>
        <w:widowControl w:val="0"/>
        <w:autoSpaceDE w:val="0"/>
        <w:autoSpaceDN w:val="0"/>
        <w:spacing w:line="320" w:lineRule="exact"/>
        <w:ind w:left="1021"/>
      </w:pPr>
      <w:r>
        <w:t>………………………………………………………………………………………………….………………………………………………………………………………………</w:t>
      </w:r>
    </w:p>
    <w:p w:rsidR="00C919E0" w:rsidRDefault="00C919E0" w:rsidP="00C919E0">
      <w:pPr>
        <w:autoSpaceDE w:val="0"/>
        <w:autoSpaceDN w:val="0"/>
        <w:spacing w:line="320" w:lineRule="exact"/>
        <w:ind w:left="1021"/>
        <w:jc w:val="both"/>
      </w:pPr>
      <w:r>
        <w:t xml:space="preserve">e che nei confronti dei suddetti soggetti, durante il periodo in cui rivestivano cariche societarie </w:t>
      </w:r>
      <w:r>
        <w:rPr>
          <w:i/>
          <w:iCs/>
        </w:rPr>
        <w:t>(</w:t>
      </w:r>
      <w:r w:rsidRPr="00182822">
        <w:rPr>
          <w:i/>
          <w:iCs/>
          <w:color w:val="FF0000"/>
        </w:rPr>
        <w:t>completare solo se compilato n.2</w:t>
      </w:r>
      <w:r>
        <w:rPr>
          <w:i/>
          <w:iCs/>
        </w:rPr>
        <w:t>)</w:t>
      </w:r>
      <w:r>
        <w:t>:</w:t>
      </w:r>
    </w:p>
    <w:p w:rsidR="00C919E0" w:rsidRDefault="00C919E0" w:rsidP="00C919E0">
      <w:pPr>
        <w:widowControl w:val="0"/>
        <w:tabs>
          <w:tab w:val="left" w:pos="-2340"/>
          <w:tab w:val="left" w:pos="1276"/>
        </w:tabs>
        <w:autoSpaceDE w:val="0"/>
        <w:autoSpaceDN w:val="0"/>
        <w:spacing w:line="320" w:lineRule="exact"/>
        <w:ind w:left="1956" w:hanging="680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BEA3F5" wp14:editId="14A49724">
                <wp:simplePos x="0" y="0"/>
                <wp:positionH relativeFrom="column">
                  <wp:posOffset>377190</wp:posOffset>
                </wp:positionH>
                <wp:positionV relativeFrom="paragraph">
                  <wp:posOffset>86360</wp:posOffset>
                </wp:positionV>
                <wp:extent cx="144145" cy="144145"/>
                <wp:effectExtent l="11430" t="8255" r="6350" b="952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9BA1380" id="Rettangolo 8" o:spid="_x0000_s1026" style="position:absolute;margin-left:29.7pt;margin-top:6.8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" o:allowincell="f"/>
            </w:pict>
          </mc:Fallback>
        </mc:AlternateContent>
      </w:r>
      <w:r>
        <w:rPr>
          <w:bCs/>
        </w:rPr>
        <w:t>n.2.1.</w:t>
      </w:r>
      <w:r>
        <w:t xml:space="preserve"> non sono state pronunciate sentenze la condanna con sentenza definitiva o decreto penale di condanna divenuto irrevocabile o sentenza di applicazione della pena su richiesta ai sensi dell’articolo 444 del codice di procedura penale, per uno dei reati indicati nell’art. 80, c. 1 del </w:t>
      </w:r>
      <w:proofErr w:type="spellStart"/>
      <w:r>
        <w:t>D.Lvo</w:t>
      </w:r>
      <w:proofErr w:type="spellEnd"/>
      <w:r>
        <w:t xml:space="preserve"> n. 50/2016;</w:t>
      </w:r>
    </w:p>
    <w:p w:rsidR="00C919E0" w:rsidRDefault="00C919E0" w:rsidP="00C919E0">
      <w:pPr>
        <w:spacing w:after="0" w:line="240" w:lineRule="auto"/>
        <w:rPr>
          <w:i/>
          <w:iCs/>
        </w:rPr>
      </w:pPr>
      <w:r>
        <w:rPr>
          <w:i/>
          <w:iCs/>
        </w:rPr>
        <w:br w:type="page"/>
      </w:r>
    </w:p>
    <w:p w:rsidR="00C919E0" w:rsidRDefault="00C919E0" w:rsidP="00C919E0">
      <w:pPr>
        <w:widowControl w:val="0"/>
        <w:tabs>
          <w:tab w:val="left" w:pos="-2340"/>
          <w:tab w:val="left" w:pos="540"/>
        </w:tabs>
        <w:autoSpaceDE w:val="0"/>
        <w:autoSpaceDN w:val="0"/>
        <w:spacing w:line="320" w:lineRule="exact"/>
        <w:ind w:left="567"/>
        <w:jc w:val="both"/>
        <w:rPr>
          <w:i/>
          <w:iCs/>
        </w:rPr>
      </w:pPr>
      <w:r>
        <w:rPr>
          <w:i/>
          <w:iCs/>
        </w:rPr>
        <w:lastRenderedPageBreak/>
        <w:t>Oppure</w:t>
      </w:r>
    </w:p>
    <w:p w:rsidR="00C919E0" w:rsidRDefault="00C919E0" w:rsidP="00C919E0">
      <w:pPr>
        <w:widowControl w:val="0"/>
        <w:autoSpaceDE w:val="0"/>
        <w:autoSpaceDN w:val="0"/>
        <w:spacing w:line="320" w:lineRule="exact"/>
        <w:ind w:left="1843" w:hanging="567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9470F35" wp14:editId="061F108A">
                <wp:simplePos x="0" y="0"/>
                <wp:positionH relativeFrom="column">
                  <wp:posOffset>377190</wp:posOffset>
                </wp:positionH>
                <wp:positionV relativeFrom="paragraph">
                  <wp:posOffset>1270</wp:posOffset>
                </wp:positionV>
                <wp:extent cx="144145" cy="144145"/>
                <wp:effectExtent l="11430" t="12065" r="6350" b="571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DD5975C" id="Rettangolo 7" o:spid="_x0000_s1026" style="position:absolute;margin-left:29.7pt;margin-top:.1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" o:allowincell="f"/>
            </w:pict>
          </mc:Fallback>
        </mc:AlternateContent>
      </w:r>
      <w:r>
        <w:rPr>
          <w:bCs/>
        </w:rPr>
        <w:t>n.2.2.</w:t>
      </w:r>
      <w:r>
        <w:rPr>
          <w:b/>
          <w:bCs/>
        </w:rPr>
        <w:t xml:space="preserve"> </w:t>
      </w:r>
      <w:r>
        <w:t>nel caso di sentenze a carico, la ditta ha adottato atti e misure di completa ed effettiva dissociazione dalla condotta penalmente sanzionata, dimostrabili con la documentazione allegata ……………………………………………………………………………………</w:t>
      </w:r>
    </w:p>
    <w:p w:rsidR="00C919E0" w:rsidRDefault="00C919E0" w:rsidP="00C919E0">
      <w:pPr>
        <w:widowControl w:val="0"/>
        <w:autoSpaceDE w:val="0"/>
        <w:autoSpaceDN w:val="0"/>
        <w:spacing w:line="320" w:lineRule="exact"/>
        <w:ind w:left="1871"/>
        <w:jc w:val="both"/>
      </w:pPr>
      <w:r>
        <w:t>…………………………………………………………………………………………………………………………………………………………………….…</w:t>
      </w:r>
    </w:p>
    <w:p w:rsidR="00C919E0" w:rsidRDefault="00C919E0" w:rsidP="00C919E0">
      <w:pPr>
        <w:widowControl w:val="0"/>
        <w:autoSpaceDE w:val="0"/>
        <w:autoSpaceDN w:val="0"/>
        <w:spacing w:line="320" w:lineRule="exact"/>
        <w:jc w:val="both"/>
      </w:pPr>
      <w:r>
        <w:t xml:space="preserve">g) di non aver commesso gravi infrazioni debitamente accertate alle norme in materia di salute e sicurezza sul lavoro </w:t>
      </w:r>
      <w:proofErr w:type="spellStart"/>
      <w:r>
        <w:t>nonchè</w:t>
      </w:r>
      <w:proofErr w:type="spellEnd"/>
      <w:r>
        <w:t xml:space="preserve"> agli obblighi di cui all’art. 30, c. 3 del </w:t>
      </w:r>
      <w:proofErr w:type="spellStart"/>
      <w:r>
        <w:t>D.Lvo</w:t>
      </w:r>
      <w:proofErr w:type="spellEnd"/>
      <w:r>
        <w:t xml:space="preserve"> n. 50/2016;</w:t>
      </w:r>
    </w:p>
    <w:p w:rsidR="00C919E0" w:rsidRDefault="00C919E0" w:rsidP="00C919E0">
      <w:pPr>
        <w:widowControl w:val="0"/>
        <w:autoSpaceDE w:val="0"/>
        <w:autoSpaceDN w:val="0"/>
        <w:spacing w:line="320" w:lineRule="exact"/>
        <w:jc w:val="both"/>
      </w:pPr>
      <w:r>
        <w:t xml:space="preserve">h) di non trovarsi in stato di fallimento, di liquidazione coatta, di concordato preventivo, salvo il caso di concordato con continuità aziendale, o nei cui riguardi sia in corso un procedimento per la dichiarazione di una di tali situazioni, fermo restando quanto previsto dall’art. 110 del </w:t>
      </w:r>
      <w:proofErr w:type="spellStart"/>
      <w:r>
        <w:t>D.Lvo</w:t>
      </w:r>
      <w:proofErr w:type="spellEnd"/>
      <w:r>
        <w:t xml:space="preserve"> n. 50/2016;</w:t>
      </w:r>
    </w:p>
    <w:p w:rsidR="00C919E0" w:rsidRDefault="00C919E0" w:rsidP="00C919E0">
      <w:pPr>
        <w:widowControl w:val="0"/>
        <w:autoSpaceDE w:val="0"/>
        <w:autoSpaceDN w:val="0"/>
        <w:spacing w:line="320" w:lineRule="exact"/>
        <w:jc w:val="both"/>
      </w:pPr>
      <w:r>
        <w:t>i) che non si è reso colpevole di gravi illeciti professionali, tali da rendere dubbia la sua integrità o affidabilità. (</w:t>
      </w:r>
      <w:r w:rsidRPr="00C639D5">
        <w:rPr>
          <w:i/>
          <w:color w:val="FF0000"/>
        </w:rPr>
        <w:t>Tra questi rientrano: le significative carenze nell</w:t>
      </w:r>
      <w:r>
        <w:rPr>
          <w:i/>
          <w:color w:val="FF0000"/>
        </w:rPr>
        <w:t>’</w:t>
      </w:r>
      <w:r w:rsidRPr="00C639D5">
        <w:rPr>
          <w:i/>
          <w:color w:val="FF0000"/>
        </w:rPr>
        <w:t>esecuzione di un precedente contratto di appalto o di concessione che ne hanno causato la risoluzione anticipata, non contestata in giudizio, ovvero confermata all</w:t>
      </w:r>
      <w:r>
        <w:rPr>
          <w:i/>
          <w:color w:val="FF0000"/>
        </w:rPr>
        <w:t>’</w:t>
      </w:r>
      <w:r w:rsidRPr="00C639D5">
        <w:rPr>
          <w:i/>
          <w:color w:val="FF0000"/>
        </w:rPr>
        <w:t>esito di un giudizio, ovvero hanno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</w:t>
      </w:r>
      <w:r>
        <w:rPr>
          <w:i/>
          <w:color w:val="FF0000"/>
        </w:rPr>
        <w:t>’</w:t>
      </w:r>
      <w:r w:rsidRPr="00C639D5">
        <w:rPr>
          <w:i/>
          <w:color w:val="FF0000"/>
        </w:rPr>
        <w:t xml:space="preserve">esclusione, la selezione o </w:t>
      </w:r>
      <w:r w:rsidRPr="00AB2E55">
        <w:rPr>
          <w:i/>
          <w:color w:val="FF0000"/>
        </w:rPr>
        <w:t>l</w:t>
      </w:r>
      <w:r>
        <w:rPr>
          <w:i/>
          <w:color w:val="FF0000"/>
        </w:rPr>
        <w:t>’</w:t>
      </w:r>
      <w:r w:rsidRPr="00AB2E55">
        <w:rPr>
          <w:i/>
          <w:color w:val="FF0000"/>
        </w:rPr>
        <w:t>aggiudicazione ovvero l</w:t>
      </w:r>
      <w:r>
        <w:rPr>
          <w:i/>
          <w:color w:val="FF0000"/>
        </w:rPr>
        <w:t>’</w:t>
      </w:r>
      <w:r w:rsidRPr="00AB2E55">
        <w:rPr>
          <w:i/>
          <w:color w:val="FF0000"/>
        </w:rPr>
        <w:t>omettere le informazioni dovute ai fini del corretto svolgimento della procedura di selezione</w:t>
      </w:r>
      <w:r>
        <w:t xml:space="preserve">); </w:t>
      </w:r>
    </w:p>
    <w:p w:rsidR="00C919E0" w:rsidRDefault="00C919E0" w:rsidP="00C919E0">
      <w:pPr>
        <w:widowControl w:val="0"/>
        <w:autoSpaceDE w:val="0"/>
        <w:autoSpaceDN w:val="0"/>
        <w:spacing w:line="320" w:lineRule="exact"/>
        <w:jc w:val="both"/>
      </w:pPr>
      <w:r>
        <w:t xml:space="preserve">l) che la partecipazione alla gara in oggetto non determina una situazione di conflitto di interesse ai sensi dell’art. 42, comma 2 del </w:t>
      </w:r>
      <w:proofErr w:type="spellStart"/>
      <w:r>
        <w:t>D.Lvo</w:t>
      </w:r>
      <w:proofErr w:type="spellEnd"/>
      <w:r>
        <w:t xml:space="preserve"> n. 50/2016, non diversamente risolvibile;</w:t>
      </w:r>
    </w:p>
    <w:p w:rsidR="00C919E0" w:rsidRDefault="00C919E0" w:rsidP="00C919E0">
      <w:pPr>
        <w:widowControl w:val="0"/>
        <w:autoSpaceDE w:val="0"/>
        <w:autoSpaceDN w:val="0"/>
        <w:spacing w:line="320" w:lineRule="exact"/>
        <w:jc w:val="both"/>
      </w:pPr>
      <w:r>
        <w:t>m) di non essere stato coinvolto nella preparazione della documentazione necessaria alla procedura e pertanto di non aver creato alcuna distorsione della concorrenza;</w:t>
      </w:r>
    </w:p>
    <w:p w:rsidR="00C919E0" w:rsidRDefault="00C919E0" w:rsidP="00C919E0">
      <w:pPr>
        <w:widowControl w:val="0"/>
        <w:autoSpaceDE w:val="0"/>
        <w:autoSpaceDN w:val="0"/>
        <w:spacing w:line="320" w:lineRule="exact"/>
        <w:jc w:val="both"/>
      </w:pPr>
      <w:r>
        <w:t xml:space="preserve">n) di non essere stato soggetto alla sanzione </w:t>
      </w:r>
      <w:proofErr w:type="spellStart"/>
      <w:r>
        <w:t>interdittiva</w:t>
      </w:r>
      <w:proofErr w:type="spellEnd"/>
      <w:r>
        <w:t xml:space="preserve"> di cui all’art. 9, comma 2, lettera c) del decreto legislativo 8 giugno 2001, n. 231 o ad altra sanzione che comporta il divieto di contrarre con la pubblica amministrazione, compresi i provvedimenti </w:t>
      </w:r>
      <w:r>
        <w:pgNum/>
      </w:r>
      <w:proofErr w:type="spellStart"/>
      <w:r>
        <w:t>nterdettivi</w:t>
      </w:r>
      <w:proofErr w:type="spellEnd"/>
      <w:r>
        <w:t xml:space="preserve"> di cui all’articolo14 del decreto legislativo 9 aprile 2008, n. 81;</w:t>
      </w:r>
    </w:p>
    <w:p w:rsidR="00C919E0" w:rsidRDefault="00C919E0" w:rsidP="00C919E0">
      <w:pPr>
        <w:widowControl w:val="0"/>
        <w:autoSpaceDE w:val="0"/>
        <w:autoSpaceDN w:val="0"/>
        <w:spacing w:line="320" w:lineRule="exact"/>
        <w:jc w:val="both"/>
      </w:pPr>
      <w:r>
        <w:t>o) che la ditta che rappresenta non è iscritta nel casellario informatico tenuto dall’Osservatorio dell’ANAC per aver presentato false dichiarazioni o falsa documentazione;</w:t>
      </w:r>
    </w:p>
    <w:p w:rsidR="00C919E0" w:rsidRDefault="00C919E0" w:rsidP="00C919E0">
      <w:pPr>
        <w:widowControl w:val="0"/>
        <w:autoSpaceDE w:val="0"/>
        <w:autoSpaceDN w:val="0"/>
        <w:spacing w:line="320" w:lineRule="exact"/>
        <w:jc w:val="both"/>
      </w:pPr>
      <w:r>
        <w:t>p) di non aver violato il divieto di intestazione fiduciaria di cui all’articolo 17 della legge 19 marzo 1990, n. 55. (</w:t>
      </w:r>
      <w:r>
        <w:rPr>
          <w:i/>
          <w:color w:val="FF0000"/>
        </w:rPr>
        <w:t>L’esclusione ha durata di un anno decorrente dall’accertamento definitivo della violazione e va comunque disposta se la violazione non è stata rimossa</w:t>
      </w:r>
      <w:r>
        <w:t xml:space="preserve">); </w:t>
      </w:r>
    </w:p>
    <w:p w:rsidR="00C919E0" w:rsidRDefault="00C919E0" w:rsidP="00C919E0">
      <w:pPr>
        <w:widowControl w:val="0"/>
        <w:autoSpaceDE w:val="0"/>
        <w:autoSpaceDN w:val="0"/>
        <w:spacing w:line="320" w:lineRule="exact"/>
        <w:jc w:val="both"/>
      </w:pPr>
      <w:r>
        <w:t xml:space="preserve">q) la propria condizione di non assoggettabilità agli obblighi di assunzioni obbligatorie di cui alla legge n. 68/99 (nel caso di concorrente che occupa non più di 15 dipendenti oppure nel caso di concorrente che occupa da </w:t>
      </w:r>
      <w:smartTag w:uri="urn:schemas-microsoft-com:office:smarttags" w:element="metricconverter">
        <w:smartTagPr>
          <w:attr w:name="ProductID" w:val="15 a"/>
        </w:smartTagPr>
        <w:r>
          <w:t>15 a</w:t>
        </w:r>
      </w:smartTag>
      <w:r>
        <w:t xml:space="preserve"> 35 dipendenti qualora non abbia effettuato nuove assunzioni dopo il 18 gennaio 2000)</w:t>
      </w:r>
    </w:p>
    <w:p w:rsidR="002B4407" w:rsidRDefault="00C919E0" w:rsidP="002B4407">
      <w:pPr>
        <w:widowControl w:val="0"/>
        <w:autoSpaceDE w:val="0"/>
        <w:autoSpaceDN w:val="0"/>
        <w:spacing w:line="320" w:lineRule="exact"/>
        <w:jc w:val="both"/>
        <w:rPr>
          <w:i/>
          <w:color w:val="FF0000"/>
        </w:rPr>
      </w:pPr>
      <w:r w:rsidRPr="00883843">
        <w:rPr>
          <w:i/>
          <w:color w:val="FF0000"/>
        </w:rPr>
        <w:t>Oppure</w:t>
      </w:r>
      <w:r w:rsidR="002B4407">
        <w:rPr>
          <w:i/>
          <w:color w:val="FF0000"/>
        </w:rPr>
        <w:br w:type="page"/>
      </w:r>
    </w:p>
    <w:p w:rsidR="00C919E0" w:rsidRPr="00883843" w:rsidRDefault="00C919E0" w:rsidP="00C919E0">
      <w:pPr>
        <w:widowControl w:val="0"/>
        <w:autoSpaceDE w:val="0"/>
        <w:autoSpaceDN w:val="0"/>
        <w:spacing w:line="320" w:lineRule="exact"/>
        <w:jc w:val="both"/>
        <w:rPr>
          <w:i/>
          <w:color w:val="FF0000"/>
        </w:rPr>
      </w:pPr>
    </w:p>
    <w:p w:rsidR="00C919E0" w:rsidRDefault="00C919E0" w:rsidP="00C919E0">
      <w:pPr>
        <w:widowControl w:val="0"/>
        <w:autoSpaceDE w:val="0"/>
        <w:autoSpaceDN w:val="0"/>
        <w:spacing w:line="320" w:lineRule="exact"/>
        <w:jc w:val="both"/>
      </w:pPr>
      <w:r>
        <w:t xml:space="preserve">q) la propria ottemperanza agli obblighi di assunzioni obbligatorie di cui alla legge n. 68/99 (nel caso di concorrente che occupa più di 35 dipendenti oppure nel caso di concorrente che occupa da </w:t>
      </w:r>
      <w:smartTag w:uri="urn:schemas-microsoft-com:office:smarttags" w:element="metricconverter">
        <w:smartTagPr>
          <w:attr w:name="ProductID" w:val="15 a"/>
        </w:smartTagPr>
        <w:r>
          <w:t>15 a</w:t>
        </w:r>
      </w:smartTag>
      <w:r>
        <w:t xml:space="preserve"> 35 dipendenti che abbia effettuato una nuova assunzione dopo il 18 gennaio 2000).</w:t>
      </w:r>
    </w:p>
    <w:p w:rsidR="00C919E0" w:rsidRPr="00B229EA" w:rsidRDefault="00C919E0" w:rsidP="00C919E0">
      <w:pPr>
        <w:widowControl w:val="0"/>
        <w:autoSpaceDE w:val="0"/>
        <w:autoSpaceDN w:val="0"/>
        <w:spacing w:line="320" w:lineRule="exact"/>
        <w:jc w:val="both"/>
      </w:pPr>
      <w:r>
        <w:t xml:space="preserve">r) che l’operatore economico che, pur essendo stato vittima dei reati previsti e puniti dagli articoli 317 e 629 del codice penale aggravati ai sensi dell’articolo 7 del decreto-legge 13.5.1991, n. 152, convertito, con modificazioni, dalla legge 12.7.1991, n. 203, non risulti aver denunciato i fatti all’autorità giudiziaria, salvo che ricorrano i casi previsti dall’articolo 4, primo comma, della legge 24 novembre 1981, n. 689 </w:t>
      </w:r>
      <w:r w:rsidRPr="00B229EA">
        <w:rPr>
          <w:color w:val="FF0000"/>
        </w:rPr>
        <w:t>(</w:t>
      </w:r>
      <w:r w:rsidRPr="00B229EA">
        <w:rPr>
          <w:i/>
          <w:color w:val="FF0000"/>
        </w:rPr>
        <w:t>La circostanza di cui al primo periodo deve emergere dagli indizi a base della richiesta di rinvio a giudizio formulata nei confronti dell’imputato nell’anno antecedente alla pubblicazione del bando e deve essere comunicata, unitamente alle generalità del soggetto che ha omesso la predetta denuncia, dal procuratore della Repubblica procedente all’ANAC, la quale cura la pubblicazione della comunicazione sul sito dell’Osservatorio</w:t>
      </w:r>
      <w:r w:rsidRPr="00B229EA">
        <w:rPr>
          <w:color w:val="FF0000"/>
        </w:rPr>
        <w:t>)</w:t>
      </w:r>
      <w:r>
        <w:t>;</w:t>
      </w:r>
    </w:p>
    <w:p w:rsidR="00C919E0" w:rsidRDefault="00C919E0" w:rsidP="00C919E0">
      <w:pPr>
        <w:widowControl w:val="0"/>
        <w:autoSpaceDE w:val="0"/>
        <w:autoSpaceDN w:val="0"/>
        <w:spacing w:line="320" w:lineRule="exact"/>
        <w:jc w:val="both"/>
      </w:pPr>
      <w:r>
        <w:t>s) che l’operatore economico non si trova rispetto ad un altro partecipante alla medesima procedura di affidamento, in una situazione di controllo di cui all’articolo 2359 del codice civile o in una qualsiasi relazione, anche di fatto, se la situazione di controllo o la relazione comporti che le offerte sono imputabili ad un unico centro decisionale.</w:t>
      </w:r>
    </w:p>
    <w:p w:rsidR="00C919E0" w:rsidRPr="00B229EA" w:rsidRDefault="00C919E0" w:rsidP="00C919E0">
      <w:pPr>
        <w:widowControl w:val="0"/>
        <w:tabs>
          <w:tab w:val="left" w:pos="-2340"/>
        </w:tabs>
        <w:autoSpaceDE w:val="0"/>
        <w:autoSpaceDN w:val="0"/>
        <w:spacing w:line="320" w:lineRule="exact"/>
        <w:jc w:val="both"/>
      </w:pPr>
      <w:r>
        <w:t xml:space="preserve">t) di non avere commesso violazioni gravi, definitivamente accertate, rispetto agli obblighi relativi al pagamento delle imposte e tasse secondo la legislazione italiana o quella dello Stato in cui sono stabiliti </w:t>
      </w:r>
      <w:r w:rsidRPr="00B229EA">
        <w:rPr>
          <w:i/>
          <w:color w:val="FF0000"/>
        </w:rPr>
        <w:t>(Costituiscono gravi violazioni quelle che comportano un omesso pagamento di imposte e tasse superiore all’importo di cui all’articolo 48-bis, commi 1 e 2-bis del DPR 29.9.1973, n. 602.Costituiscono violazioni definitivamente accertate quelle contenute in sentenze o atti amministrativi non più soggetti ad impugnazione)</w:t>
      </w:r>
      <w:r>
        <w:rPr>
          <w:i/>
        </w:rPr>
        <w:t>;</w:t>
      </w:r>
    </w:p>
    <w:p w:rsidR="00C919E0" w:rsidRPr="00B229EA" w:rsidRDefault="00C919E0" w:rsidP="00C919E0">
      <w:pPr>
        <w:widowControl w:val="0"/>
        <w:autoSpaceDE w:val="0"/>
        <w:autoSpaceDN w:val="0"/>
        <w:spacing w:line="320" w:lineRule="exact"/>
        <w:jc w:val="both"/>
      </w:pPr>
      <w:r>
        <w:rPr>
          <w:b/>
          <w:bCs/>
        </w:rPr>
        <w:t xml:space="preserve">u) </w:t>
      </w:r>
      <w:r>
        <w:t>che non ha commesso violazioni gravi, definitivamente accertate, rispetto agli obblighi relativi al pagamento dei contributi previdenziali, secondo la legislazione italiana o quella dello Stato in cui sono stabiliti</w:t>
      </w:r>
      <w:r>
        <w:rPr>
          <w:sz w:val="20"/>
          <w:szCs w:val="20"/>
        </w:rPr>
        <w:t xml:space="preserve"> </w:t>
      </w:r>
      <w:r w:rsidRPr="00B229EA">
        <w:rPr>
          <w:color w:val="FF0000"/>
        </w:rPr>
        <w:t>(</w:t>
      </w:r>
      <w:r w:rsidRPr="00B229EA">
        <w:rPr>
          <w:i/>
          <w:color w:val="FF0000"/>
        </w:rPr>
        <w:t>Costituiscono gravi violazioni in materia contributiva e previdenziale quelle ostative al rilascio del documento unico di regolarità contributiva (DURC), di cui all’articolo 8 del decreto del Ministero del lavoro e delle politiche sociali 30 gennaio 2015, pubblicato sulla Gazzetta Ufficiale n. 125 del 1° giugno 2015</w:t>
      </w:r>
      <w:r w:rsidRPr="00B229EA">
        <w:rPr>
          <w:color w:val="FF0000"/>
        </w:rPr>
        <w:t>)</w:t>
      </w:r>
      <w:r>
        <w:t>;</w:t>
      </w:r>
    </w:p>
    <w:p w:rsidR="00C919E0" w:rsidRDefault="00C919E0" w:rsidP="00C919E0">
      <w:pPr>
        <w:widowControl w:val="0"/>
        <w:autoSpaceDE w:val="0"/>
        <w:autoSpaceDN w:val="0"/>
        <w:spacing w:line="320" w:lineRule="exact"/>
        <w:ind w:left="284" w:hanging="284"/>
        <w:jc w:val="both"/>
      </w:pPr>
      <w:r>
        <w:rPr>
          <w:bCs/>
        </w:rPr>
        <w:t>v)</w:t>
      </w:r>
      <w:r>
        <w:rPr>
          <w:b/>
          <w:bCs/>
        </w:rPr>
        <w:t xml:space="preserve"> </w:t>
      </w:r>
      <w:r>
        <w:t>di aver adempiuto all’interno della propria azienda, agli obblighi di sicurezza previsti dalla vigente normativa;</w:t>
      </w:r>
    </w:p>
    <w:p w:rsidR="00C919E0" w:rsidRDefault="00C919E0" w:rsidP="00C919E0">
      <w:pPr>
        <w:widowControl w:val="0"/>
        <w:tabs>
          <w:tab w:val="left" w:pos="180"/>
        </w:tabs>
        <w:autoSpaceDE w:val="0"/>
        <w:autoSpaceDN w:val="0"/>
        <w:spacing w:line="320" w:lineRule="exact"/>
        <w:ind w:left="454" w:hanging="454"/>
        <w:jc w:val="both"/>
      </w:pPr>
      <w:r>
        <w:rPr>
          <w:bCs/>
        </w:rPr>
        <w:t>z)</w:t>
      </w:r>
      <w:r>
        <w:rPr>
          <w:b/>
          <w:bCs/>
        </w:rPr>
        <w:t xml:space="preserve"> </w:t>
      </w:r>
      <w:r>
        <w:t>di mantenere regolari posizioni previdenziali ed assicurative presso l’INPS (matricola n° ……………………………………………………………..), l’INAIL (matricola n° ……..……………………………………….). e di essere in regola con i relativi versamenti e di applicare il CCNL del settore ……………………………………………………………………….;</w:t>
      </w:r>
    </w:p>
    <w:p w:rsidR="00C919E0" w:rsidRDefault="00C919E0" w:rsidP="00C919E0">
      <w:pPr>
        <w:widowControl w:val="0"/>
        <w:autoSpaceDE w:val="0"/>
        <w:autoSpaceDN w:val="0"/>
        <w:spacing w:line="320" w:lineRule="exact"/>
        <w:ind w:left="284" w:hanging="284"/>
        <w:jc w:val="both"/>
        <w:rPr>
          <w:i/>
          <w:iCs/>
        </w:rPr>
      </w:pPr>
      <w:r>
        <w:rPr>
          <w:bCs/>
        </w:rPr>
        <w:t>aa)</w:t>
      </w:r>
      <w:r>
        <w:rPr>
          <w:b/>
          <w:bCs/>
        </w:rPr>
        <w:t xml:space="preserve"> </w:t>
      </w:r>
      <w:r>
        <w:rPr>
          <w:i/>
          <w:iCs/>
        </w:rPr>
        <w:t>(</w:t>
      </w:r>
      <w:r w:rsidRPr="00EC70BF">
        <w:rPr>
          <w:i/>
          <w:iCs/>
          <w:color w:val="FF0000"/>
        </w:rPr>
        <w:t xml:space="preserve">nel caso di consorzi di cui all’articolo 45, comma 2, lettere b) e c) del </w:t>
      </w:r>
      <w:proofErr w:type="spellStart"/>
      <w:r w:rsidRPr="00EC70BF">
        <w:rPr>
          <w:i/>
          <w:iCs/>
          <w:color w:val="FF0000"/>
        </w:rPr>
        <w:t>D.lgs</w:t>
      </w:r>
      <w:proofErr w:type="spellEnd"/>
      <w:r w:rsidRPr="00EC70BF">
        <w:rPr>
          <w:i/>
          <w:iCs/>
          <w:color w:val="FF0000"/>
        </w:rPr>
        <w:t xml:space="preserve"> 18.04.2016, n. 50</w:t>
      </w:r>
      <w:r>
        <w:rPr>
          <w:i/>
          <w:iCs/>
        </w:rPr>
        <w:t xml:space="preserve">) </w:t>
      </w:r>
      <w:r>
        <w:t xml:space="preserve">di concorrere per i seguenti consorziati </w:t>
      </w:r>
      <w:r>
        <w:rPr>
          <w:i/>
          <w:iCs/>
        </w:rPr>
        <w:t>(</w:t>
      </w:r>
      <w:r w:rsidRPr="00EC70BF">
        <w:rPr>
          <w:i/>
          <w:iCs/>
          <w:color w:val="FF0000"/>
        </w:rPr>
        <w:t>indicare denominazione, ragione sociale, sede legale e codice fiscale di ciascun consorziato):</w:t>
      </w:r>
    </w:p>
    <w:p w:rsidR="002B4407" w:rsidRDefault="00C919E0" w:rsidP="002B4407">
      <w:pPr>
        <w:widowControl w:val="0"/>
        <w:autoSpaceDE w:val="0"/>
        <w:autoSpaceDN w:val="0"/>
        <w:spacing w:line="320" w:lineRule="exac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4407">
        <w:br w:type="page"/>
      </w:r>
    </w:p>
    <w:p w:rsidR="00C919E0" w:rsidRDefault="00C919E0" w:rsidP="00C919E0">
      <w:pPr>
        <w:widowControl w:val="0"/>
        <w:autoSpaceDE w:val="0"/>
        <w:autoSpaceDN w:val="0"/>
        <w:spacing w:line="320" w:lineRule="exact"/>
        <w:ind w:left="340" w:hanging="340"/>
        <w:jc w:val="both"/>
      </w:pPr>
      <w:proofErr w:type="spellStart"/>
      <w:r>
        <w:lastRenderedPageBreak/>
        <w:t>bb</w:t>
      </w:r>
      <w:proofErr w:type="spellEnd"/>
      <w:r>
        <w:t xml:space="preserve">) di impegnarsi, ai sensi dell’art. 2, c. 3 del DPR 16.4.2013, n. </w:t>
      </w:r>
      <w:smartTag w:uri="urn:schemas-microsoft-com:office:smarttags" w:element="metricconverter">
        <w:smartTagPr>
          <w:attr w:name="ProductID" w:val="62, a"/>
        </w:smartTagPr>
        <w:r>
          <w:t>62, a</w:t>
        </w:r>
      </w:smartTag>
      <w:r>
        <w:t xml:space="preserve"> far rispettare ai propri dipendenti gli obblighi di condotta previsti dal codice di comportamento per i dipendenti pubblici;</w:t>
      </w:r>
    </w:p>
    <w:p w:rsidR="00C919E0" w:rsidRDefault="00C919E0" w:rsidP="00C919E0">
      <w:pPr>
        <w:widowControl w:val="0"/>
        <w:autoSpaceDE w:val="0"/>
        <w:autoSpaceDN w:val="0"/>
        <w:spacing w:line="320" w:lineRule="exact"/>
      </w:pPr>
    </w:p>
    <w:p w:rsidR="00C919E0" w:rsidRDefault="00C919E0" w:rsidP="00C919E0">
      <w:pPr>
        <w:widowControl w:val="0"/>
        <w:autoSpaceDE w:val="0"/>
        <w:autoSpaceDN w:val="0"/>
        <w:spacing w:line="320" w:lineRule="exact"/>
        <w:ind w:left="340" w:hanging="340"/>
        <w:jc w:val="both"/>
      </w:pPr>
      <w:r>
        <w:rPr>
          <w:iCs/>
        </w:rPr>
        <w:t>cc</w:t>
      </w:r>
      <w:r>
        <w:rPr>
          <w:b/>
          <w:iCs/>
        </w:rPr>
        <w:t>).</w:t>
      </w:r>
      <w:r>
        <w:rPr>
          <w:i/>
          <w:iCs/>
        </w:rPr>
        <w:t xml:space="preserve"> (</w:t>
      </w:r>
      <w:r w:rsidRPr="00CC7E58">
        <w:rPr>
          <w:i/>
          <w:iCs/>
          <w:color w:val="FF0000"/>
        </w:rPr>
        <w:t>nel caso di associazione o consorzio o GEIE non ancora costituito</w:t>
      </w:r>
      <w:r>
        <w:rPr>
          <w:i/>
          <w:iCs/>
        </w:rPr>
        <w:t>)</w:t>
      </w:r>
      <w:r>
        <w:t xml:space="preserve"> che in caso di aggiudicazione, sarà conferito mandato speciale con rappresentanza o funzioni di capogruppo all’impresa: ……………………………………………………………………………………………………………………………………… e dichiara di assumere l’impegno, in caso di aggiudicazione, ad uniformarsi alla disciplina vigente con riguardo alle associazioni temporanee o consorzi o GEIE. Inoltre prende atto che è vietata qualsiasi modificazione alla composizione delle associazioni temporanee e dei consorzi di cui all’art. 45, comma 2, lettera d), e), f e g) del </w:t>
      </w:r>
      <w:proofErr w:type="spellStart"/>
      <w:r>
        <w:t>D.lgs</w:t>
      </w:r>
      <w:proofErr w:type="spellEnd"/>
      <w:r>
        <w:t xml:space="preserve"> 18.04.2016, n. 50 rispetto a quella risultante dall’impegno presentato in sede di offerta;</w:t>
      </w:r>
    </w:p>
    <w:p w:rsidR="00C919E0" w:rsidRDefault="00C919E0" w:rsidP="00C919E0">
      <w:pPr>
        <w:widowControl w:val="0"/>
        <w:autoSpaceDE w:val="0"/>
        <w:autoSpaceDN w:val="0"/>
        <w:spacing w:line="320" w:lineRule="exact"/>
        <w:ind w:left="397" w:hanging="397"/>
        <w:jc w:val="both"/>
      </w:pPr>
      <w:proofErr w:type="spellStart"/>
      <w:r>
        <w:t>dd</w:t>
      </w:r>
      <w:proofErr w:type="spellEnd"/>
      <w:r>
        <w:t xml:space="preserve">) di essere informato, ai sensi e per gli effetti di cui all’articolo 13 del </w:t>
      </w:r>
      <w:proofErr w:type="spellStart"/>
      <w:r>
        <w:t>D.Lgs.</w:t>
      </w:r>
      <w:proofErr w:type="spellEnd"/>
      <w:r>
        <w:t xml:space="preserve"> 196/03, che i dati personali raccolti saranno trattati, anche con strumenti informatici, esclusivamente nell’ambito del procedimento per il quale la presente dichiarazione viene resa.</w:t>
      </w:r>
    </w:p>
    <w:p w:rsidR="00C919E0" w:rsidRDefault="00C919E0" w:rsidP="00C919E0">
      <w:pPr>
        <w:widowControl w:val="0"/>
        <w:autoSpaceDE w:val="0"/>
        <w:autoSpaceDN w:val="0"/>
        <w:spacing w:line="320" w:lineRule="exact"/>
        <w:ind w:left="340" w:hanging="340"/>
        <w:jc w:val="both"/>
      </w:pPr>
      <w:proofErr w:type="spellStart"/>
      <w:r>
        <w:rPr>
          <w:bCs/>
        </w:rPr>
        <w:t>ee</w:t>
      </w:r>
      <w:proofErr w:type="spellEnd"/>
      <w:r>
        <w:rPr>
          <w:b/>
          <w:bCs/>
        </w:rPr>
        <w:t>)</w:t>
      </w:r>
      <w:r>
        <w:t xml:space="preserve"> che l’Ufficio dell’Agenzia delle Entrate territorialmente competente presso il quale si è iscritti è il seguente: ………………………………………………………………………………………</w:t>
      </w:r>
    </w:p>
    <w:p w:rsidR="00C919E0" w:rsidRDefault="00C919E0" w:rsidP="00C919E0">
      <w:pPr>
        <w:widowControl w:val="0"/>
        <w:autoSpaceDE w:val="0"/>
        <w:autoSpaceDN w:val="0"/>
        <w:spacing w:line="320" w:lineRule="exact"/>
        <w:ind w:left="340" w:hanging="340"/>
        <w:jc w:val="both"/>
      </w:pPr>
      <w:proofErr w:type="spellStart"/>
      <w:r>
        <w:t>ff</w:t>
      </w:r>
      <w:proofErr w:type="spellEnd"/>
      <w:r>
        <w:t xml:space="preserve">) che </w:t>
      </w:r>
      <w:smartTag w:uri="urn:schemas-microsoft-com:office:smarttags" w:element="PersonName">
        <w:smartTagPr>
          <w:attr w:name="ProductID" w:val="la Direzione Provinciale"/>
        </w:smartTagPr>
        <w:r>
          <w:t>la Direzione Provinciale</w:t>
        </w:r>
      </w:smartTag>
      <w:r>
        <w:t xml:space="preserve"> del Lavoro territorialmente competente è sita presso il seguente indirizzo: ………………………………………………………………………………………</w:t>
      </w:r>
    </w:p>
    <w:p w:rsidR="00C919E0" w:rsidRDefault="00C919E0" w:rsidP="00C919E0">
      <w:pPr>
        <w:widowControl w:val="0"/>
        <w:autoSpaceDE w:val="0"/>
        <w:autoSpaceDN w:val="0"/>
        <w:spacing w:line="320" w:lineRule="exact"/>
        <w:ind w:left="340" w:hanging="340"/>
        <w:jc w:val="both"/>
      </w:pPr>
      <w:r>
        <w:t xml:space="preserve">gg) che </w:t>
      </w:r>
      <w:smartTag w:uri="urn:schemas-microsoft-com:office:smarttags" w:element="PersonName">
        <w:smartTagPr>
          <w:attr w:name="ProductID" w:val="la Cancelleria Fallimentare"/>
        </w:smartTagPr>
        <w:r>
          <w:t>la Cancelleria Fallimentare</w:t>
        </w:r>
      </w:smartTag>
      <w:r>
        <w:t xml:space="preserve"> presso il Tribunale territorialmente competente è sita presso il seguente indirizzo: ………………………………………………………………………………</w:t>
      </w:r>
    </w:p>
    <w:p w:rsidR="00C919E0" w:rsidRDefault="00C919E0" w:rsidP="00C919E0">
      <w:pPr>
        <w:widowControl w:val="0"/>
        <w:autoSpaceDE w:val="0"/>
        <w:autoSpaceDN w:val="0"/>
        <w:spacing w:line="320" w:lineRule="exact"/>
        <w:ind w:left="340" w:hanging="340"/>
        <w:jc w:val="both"/>
      </w:pPr>
      <w:proofErr w:type="spellStart"/>
      <w:r>
        <w:t>hh</w:t>
      </w:r>
      <w:proofErr w:type="spellEnd"/>
      <w:r>
        <w:t>) di autorizzare la trasmissione di eventuali comunicazioni inerenti la presente procedura, di qualunque natura, presso i seguenti recapiti: PEC ……………………………………… e-mail certificata …………………………………………………………….……………………………… e di eleggere domicilio al seguente indirizzo ……………………………………………………….......................………………………………………………………………………………………………………...............................................</w:t>
      </w:r>
    </w:p>
    <w:p w:rsidR="00C919E0" w:rsidRDefault="00C919E0" w:rsidP="00C919E0">
      <w:pPr>
        <w:widowControl w:val="0"/>
        <w:autoSpaceDE w:val="0"/>
        <w:autoSpaceDN w:val="0"/>
        <w:spacing w:line="320" w:lineRule="exact"/>
        <w:ind w:left="510" w:hanging="510"/>
        <w:jc w:val="both"/>
      </w:pPr>
      <w:r>
        <w:rPr>
          <w:bCs/>
        </w:rPr>
        <w:t>ii)</w:t>
      </w:r>
      <w:r>
        <w:t xml:space="preserve"> di impegnarsi ad osservare l’obbligo di tracciabilità dei flussi finanziari di cui alla legge 13 agosto 2010, n. 136 e ss. Mm. Ed ii., a pena di nullità assoluta del contratto.</w:t>
      </w:r>
    </w:p>
    <w:p w:rsidR="00C919E0" w:rsidRDefault="00C919E0" w:rsidP="00C919E0">
      <w:pPr>
        <w:widowControl w:val="0"/>
        <w:autoSpaceDE w:val="0"/>
        <w:autoSpaceDN w:val="0"/>
        <w:spacing w:line="320" w:lineRule="exact"/>
        <w:ind w:left="340" w:hanging="340"/>
        <w:jc w:val="both"/>
      </w:pPr>
      <w:proofErr w:type="spellStart"/>
      <w:r>
        <w:t>ll</w:t>
      </w:r>
      <w:proofErr w:type="spellEnd"/>
      <w:r>
        <w:t xml:space="preserve">) ai sensi dell’art. 53, c. 16 ter del </w:t>
      </w:r>
      <w:proofErr w:type="spellStart"/>
      <w:r>
        <w:t>D.Lvo</w:t>
      </w:r>
      <w:proofErr w:type="spellEnd"/>
      <w:r>
        <w:t xml:space="preserve"> n. 165/01 e </w:t>
      </w:r>
      <w:proofErr w:type="spellStart"/>
      <w:r>
        <w:t>smi</w:t>
      </w:r>
      <w:proofErr w:type="spellEnd"/>
      <w:r>
        <w:t xml:space="preserve"> come introdotto dall’art. 1 della L. 190/2012 di non aver assunto alle proprie dipendenze personale già dipendente della stazione appaltante che abbia esercitato poteri autoritativi o negoziali per conto della stazione appaltante medesima nei tre anni antecedenti la data di pubblicazione della gara.</w:t>
      </w:r>
    </w:p>
    <w:p w:rsidR="00C919E0" w:rsidRDefault="00C919E0" w:rsidP="00C919E0">
      <w:pPr>
        <w:widowControl w:val="0"/>
        <w:autoSpaceDE w:val="0"/>
        <w:autoSpaceDN w:val="0"/>
        <w:spacing w:line="320" w:lineRule="exact"/>
        <w:ind w:left="340" w:hanging="340"/>
        <w:jc w:val="both"/>
      </w:pPr>
      <w:r>
        <w:t xml:space="preserve">mm) di impegnarsi a comunicare tempestivamente ogni variazione dei dati fondamentali che riguardano la ditta e cioè ragione sociale, indirizzo della sede, eventuale cessazione di attività ecc. </w:t>
      </w:r>
    </w:p>
    <w:p w:rsidR="00C919E0" w:rsidRDefault="00C919E0" w:rsidP="00C919E0">
      <w:pPr>
        <w:widowControl w:val="0"/>
        <w:autoSpaceDE w:val="0"/>
        <w:autoSpaceDN w:val="0"/>
        <w:spacing w:line="320" w:lineRule="exact"/>
        <w:ind w:left="340" w:hanging="340"/>
        <w:jc w:val="both"/>
      </w:pPr>
      <w:proofErr w:type="spellStart"/>
      <w:r>
        <w:t>nn</w:t>
      </w:r>
      <w:proofErr w:type="spellEnd"/>
      <w:r>
        <w:t>) di essere in possesso dei seguenti requisiti di ordine tecnico economico:</w:t>
      </w:r>
    </w:p>
    <w:p w:rsidR="002B4407" w:rsidRDefault="00C919E0" w:rsidP="00CA1189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jc w:val="both"/>
      </w:pPr>
      <w:r w:rsidRPr="00B8376A">
        <w:t xml:space="preserve">di avere effettuato, negli ultimi tre esercizi antecedenti la data di pubblicazione del presente avviso un fatturato, nel settore oggetto della gara (trasporto e smaltimento percolato prodotto da impianti di </w:t>
      </w:r>
      <w:r w:rsidRPr="00B8376A">
        <w:lastRenderedPageBreak/>
        <w:t>smaltimento per rifiuti non pericolosi),</w:t>
      </w:r>
      <w:r>
        <w:t xml:space="preserve">per un importo complessivo non inferiore ad </w:t>
      </w:r>
      <w:r w:rsidRPr="00CA1189">
        <w:rPr>
          <w:b/>
        </w:rPr>
        <w:t>euro 700.000,00</w:t>
      </w:r>
      <w:r>
        <w:t xml:space="preserve"> (Iva esclusa); </w:t>
      </w:r>
      <w:r w:rsidR="002B4407">
        <w:br w:type="page"/>
      </w:r>
    </w:p>
    <w:p w:rsidR="00C919E0" w:rsidRDefault="00C919E0" w:rsidP="00C919E0">
      <w:pPr>
        <w:autoSpaceDE w:val="0"/>
        <w:autoSpaceDN w:val="0"/>
        <w:adjustRightInd w:val="0"/>
        <w:spacing w:before="40" w:line="201" w:lineRule="atLeast"/>
        <w:jc w:val="both"/>
      </w:pPr>
      <w:r>
        <w:rPr>
          <w:i/>
          <w:iCs/>
          <w:u w:val="single"/>
        </w:rPr>
        <w:lastRenderedPageBreak/>
        <w:t>(</w:t>
      </w:r>
      <w:r w:rsidRPr="00293783">
        <w:rPr>
          <w:i/>
          <w:iCs/>
          <w:color w:val="FF0000"/>
          <w:u w:val="single"/>
        </w:rPr>
        <w:t>Indicazione dei committenti, della tipologia dei servizi/delle forniture, dei periodi, degli importi</w:t>
      </w:r>
      <w:r>
        <w:rPr>
          <w:i/>
          <w:iCs/>
          <w:u w:val="single"/>
        </w:rPr>
        <w:t xml:space="preserve">) </w:t>
      </w:r>
    </w:p>
    <w:p w:rsidR="00C919E0" w:rsidRDefault="002B4407" w:rsidP="002B4407">
      <w:pPr>
        <w:tabs>
          <w:tab w:val="left" w:pos="426"/>
        </w:tabs>
        <w:autoSpaceDE w:val="0"/>
        <w:autoSpaceDN w:val="0"/>
        <w:adjustRightInd w:val="0"/>
        <w:spacing w:after="0" w:line="240" w:lineRule="auto"/>
      </w:pPr>
      <w:r>
        <w:tab/>
      </w:r>
      <w:r w:rsidR="00C919E0">
        <w:t xml:space="preserve">Committente: …..................................................................................... </w:t>
      </w:r>
    </w:p>
    <w:p w:rsidR="00C919E0" w:rsidRDefault="00C919E0" w:rsidP="00C919E0">
      <w:pPr>
        <w:autoSpaceDE w:val="0"/>
        <w:autoSpaceDN w:val="0"/>
        <w:adjustRightInd w:val="0"/>
        <w:spacing w:line="201" w:lineRule="atLeast"/>
        <w:ind w:left="360"/>
        <w:jc w:val="both"/>
      </w:pPr>
      <w:r>
        <w:t xml:space="preserve">Tipologia del servizio: …...................................................................... </w:t>
      </w:r>
    </w:p>
    <w:p w:rsidR="00C919E0" w:rsidRDefault="00C919E0" w:rsidP="00C919E0">
      <w:pPr>
        <w:autoSpaceDE w:val="0"/>
        <w:autoSpaceDN w:val="0"/>
        <w:adjustRightInd w:val="0"/>
        <w:spacing w:line="201" w:lineRule="atLeast"/>
        <w:ind w:left="360"/>
        <w:jc w:val="both"/>
      </w:pPr>
      <w:r>
        <w:t xml:space="preserve">Periodo di effettuazione: dal …............................ al ….......................... </w:t>
      </w:r>
    </w:p>
    <w:p w:rsidR="00C919E0" w:rsidRDefault="00C919E0" w:rsidP="00C919E0">
      <w:pPr>
        <w:autoSpaceDE w:val="0"/>
        <w:autoSpaceDN w:val="0"/>
        <w:adjustRightInd w:val="0"/>
        <w:spacing w:line="201" w:lineRule="atLeast"/>
        <w:ind w:left="360"/>
        <w:jc w:val="both"/>
      </w:pPr>
      <w:r>
        <w:t xml:space="preserve">Importo euro …............., 00 (Iva esclusa) </w:t>
      </w:r>
    </w:p>
    <w:p w:rsidR="00C919E0" w:rsidRDefault="00C919E0" w:rsidP="002B4407">
      <w:pPr>
        <w:autoSpaceDE w:val="0"/>
        <w:autoSpaceDN w:val="0"/>
        <w:adjustRightInd w:val="0"/>
        <w:spacing w:after="0" w:line="240" w:lineRule="auto"/>
        <w:ind w:firstLine="360"/>
      </w:pPr>
      <w:r>
        <w:t xml:space="preserve">Committente: …..................................................................................... </w:t>
      </w:r>
    </w:p>
    <w:p w:rsidR="00C919E0" w:rsidRDefault="00C919E0" w:rsidP="00C919E0">
      <w:pPr>
        <w:autoSpaceDE w:val="0"/>
        <w:autoSpaceDN w:val="0"/>
        <w:adjustRightInd w:val="0"/>
        <w:spacing w:line="201" w:lineRule="atLeast"/>
        <w:ind w:left="360"/>
        <w:jc w:val="both"/>
      </w:pPr>
      <w:r>
        <w:t xml:space="preserve">Tipologia del servizio: …...................................................................... </w:t>
      </w:r>
    </w:p>
    <w:p w:rsidR="00C919E0" w:rsidRDefault="00C919E0" w:rsidP="00C919E0">
      <w:pPr>
        <w:autoSpaceDE w:val="0"/>
        <w:autoSpaceDN w:val="0"/>
        <w:adjustRightInd w:val="0"/>
        <w:spacing w:line="201" w:lineRule="atLeast"/>
        <w:ind w:left="360"/>
        <w:jc w:val="both"/>
      </w:pPr>
      <w:r>
        <w:t xml:space="preserve">Periodo di effettuazione: dal …............................ al ….......................... </w:t>
      </w:r>
    </w:p>
    <w:p w:rsidR="00C919E0" w:rsidRDefault="00C919E0" w:rsidP="00C919E0">
      <w:pPr>
        <w:autoSpaceDE w:val="0"/>
        <w:autoSpaceDN w:val="0"/>
        <w:adjustRightInd w:val="0"/>
        <w:spacing w:line="201" w:lineRule="atLeast"/>
        <w:ind w:left="360"/>
        <w:jc w:val="both"/>
      </w:pPr>
      <w:r>
        <w:t xml:space="preserve">Importo euro …............., 00 (Iva esclusa) </w:t>
      </w:r>
    </w:p>
    <w:p w:rsidR="00C919E0" w:rsidRDefault="00C919E0" w:rsidP="002B4407">
      <w:pPr>
        <w:autoSpaceDE w:val="0"/>
        <w:autoSpaceDN w:val="0"/>
        <w:adjustRightInd w:val="0"/>
        <w:spacing w:after="0" w:line="240" w:lineRule="auto"/>
        <w:ind w:firstLine="360"/>
      </w:pPr>
      <w:r>
        <w:t xml:space="preserve">Committente: …..................................................................................... </w:t>
      </w:r>
    </w:p>
    <w:p w:rsidR="00C919E0" w:rsidRDefault="00C919E0" w:rsidP="00C919E0">
      <w:pPr>
        <w:autoSpaceDE w:val="0"/>
        <w:autoSpaceDN w:val="0"/>
        <w:adjustRightInd w:val="0"/>
        <w:spacing w:line="201" w:lineRule="atLeast"/>
        <w:ind w:left="360"/>
        <w:jc w:val="both"/>
      </w:pPr>
      <w:r>
        <w:t xml:space="preserve">Tipologia del servizio: …...................................................................... </w:t>
      </w:r>
    </w:p>
    <w:p w:rsidR="00C919E0" w:rsidRDefault="00C919E0" w:rsidP="00C919E0">
      <w:pPr>
        <w:autoSpaceDE w:val="0"/>
        <w:autoSpaceDN w:val="0"/>
        <w:adjustRightInd w:val="0"/>
        <w:spacing w:line="201" w:lineRule="atLeast"/>
        <w:ind w:left="360"/>
        <w:jc w:val="both"/>
      </w:pPr>
      <w:r>
        <w:t xml:space="preserve">Periodo di effettuazione: dal …............................ al ….......................... </w:t>
      </w:r>
    </w:p>
    <w:p w:rsidR="00C919E0" w:rsidRDefault="00C919E0" w:rsidP="00C919E0">
      <w:pPr>
        <w:autoSpaceDE w:val="0"/>
        <w:autoSpaceDN w:val="0"/>
        <w:adjustRightInd w:val="0"/>
        <w:spacing w:line="201" w:lineRule="atLeast"/>
        <w:ind w:left="360"/>
        <w:jc w:val="both"/>
      </w:pPr>
      <w:r>
        <w:t xml:space="preserve">Importo euro …............., 00 (Iva esclusa) </w:t>
      </w:r>
    </w:p>
    <w:p w:rsidR="00C919E0" w:rsidRDefault="00C919E0" w:rsidP="00CA1189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dichiara di aver realizzato negli ultimi tre esercizi antecedenti la data di pubblicazione dell’avviso  un fatturato medio annuo, almeno pari ai seguenti importi (Iva esclusa): euro </w:t>
      </w:r>
      <w:r w:rsidRPr="00CA1189">
        <w:rPr>
          <w:b/>
        </w:rPr>
        <w:t>2.000.000,00</w:t>
      </w:r>
    </w:p>
    <w:p w:rsidR="00C919E0" w:rsidRDefault="00C919E0" w:rsidP="00C919E0">
      <w:pPr>
        <w:autoSpaceDE w:val="0"/>
        <w:autoSpaceDN w:val="0"/>
        <w:adjustRightInd w:val="0"/>
        <w:spacing w:after="0" w:line="240" w:lineRule="auto"/>
      </w:pPr>
    </w:p>
    <w:p w:rsidR="00C919E0" w:rsidRDefault="00C919E0" w:rsidP="00C919E0">
      <w:pPr>
        <w:autoSpaceDE w:val="0"/>
        <w:autoSpaceDN w:val="0"/>
        <w:adjustRightInd w:val="0"/>
        <w:spacing w:before="40" w:line="201" w:lineRule="atLeast"/>
        <w:ind w:left="360"/>
        <w:jc w:val="both"/>
      </w:pPr>
      <w:r>
        <w:rPr>
          <w:i/>
          <w:iCs/>
          <w:u w:val="single"/>
        </w:rPr>
        <w:t>(</w:t>
      </w:r>
      <w:r w:rsidRPr="00CC7E58">
        <w:rPr>
          <w:i/>
          <w:iCs/>
          <w:color w:val="FF0000"/>
          <w:u w:val="single"/>
        </w:rPr>
        <w:t>Indicazione dei fatturati realizzati nei tre esercizi, Iva esclusa</w:t>
      </w:r>
      <w:r>
        <w:rPr>
          <w:i/>
          <w:iCs/>
          <w:u w:val="single"/>
        </w:rPr>
        <w:t xml:space="preserve">) </w:t>
      </w:r>
    </w:p>
    <w:p w:rsidR="00C919E0" w:rsidRDefault="00C919E0" w:rsidP="00C919E0">
      <w:pPr>
        <w:autoSpaceDE w:val="0"/>
        <w:autoSpaceDN w:val="0"/>
        <w:adjustRightInd w:val="0"/>
        <w:spacing w:line="201" w:lineRule="atLeast"/>
        <w:ind w:left="360"/>
        <w:jc w:val="both"/>
      </w:pPr>
      <w:r>
        <w:t xml:space="preserve">anno 20…..: …....................................................................................... </w:t>
      </w:r>
    </w:p>
    <w:p w:rsidR="00C919E0" w:rsidRDefault="00C919E0" w:rsidP="00C919E0">
      <w:pPr>
        <w:autoSpaceDE w:val="0"/>
        <w:autoSpaceDN w:val="0"/>
        <w:adjustRightInd w:val="0"/>
        <w:spacing w:line="201" w:lineRule="atLeast"/>
        <w:ind w:left="360"/>
        <w:jc w:val="both"/>
      </w:pPr>
      <w:r>
        <w:t xml:space="preserve">anno 20….: …......................................................................................... </w:t>
      </w:r>
    </w:p>
    <w:p w:rsidR="00C919E0" w:rsidRDefault="00C919E0" w:rsidP="00C919E0">
      <w:pPr>
        <w:autoSpaceDE w:val="0"/>
        <w:autoSpaceDN w:val="0"/>
        <w:adjustRightInd w:val="0"/>
        <w:spacing w:line="201" w:lineRule="atLeast"/>
        <w:ind w:left="360"/>
        <w:jc w:val="both"/>
      </w:pPr>
      <w:r>
        <w:t xml:space="preserve">anno 20….: …......................................................................................... </w:t>
      </w:r>
    </w:p>
    <w:p w:rsidR="00C919E0" w:rsidRDefault="00C919E0" w:rsidP="00C919E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</w:pPr>
      <w:r>
        <w:t xml:space="preserve">dichiara che la ditta è iscritta al Registro delle Imprese presso </w:t>
      </w:r>
      <w:smartTag w:uri="urn:schemas-microsoft-com:office:smarttags" w:element="PersonName">
        <w:smartTagPr>
          <w:attr w:name="ProductID" w:val="la C.C"/>
        </w:smartTagPr>
        <w:r>
          <w:t>la C.C</w:t>
        </w:r>
      </w:smartTag>
      <w:r>
        <w:t xml:space="preserve">.I.A.A. per un ramo di attività compatibile con il servizio oggetto dell’appalto ovvero nel Registro commerciale e professionale dello Stato di residenza per le imprese non aventi sede in Italia (descrizione del ramo di attività); </w:t>
      </w:r>
    </w:p>
    <w:p w:rsidR="00C919E0" w:rsidRDefault="00C919E0" w:rsidP="00C919E0">
      <w:pPr>
        <w:autoSpaceDE w:val="0"/>
        <w:autoSpaceDN w:val="0"/>
        <w:adjustRightInd w:val="0"/>
      </w:pPr>
    </w:p>
    <w:p w:rsidR="00C919E0" w:rsidRDefault="002B4407" w:rsidP="00C919E0">
      <w:pPr>
        <w:autoSpaceDE w:val="0"/>
        <w:autoSpaceDN w:val="0"/>
        <w:adjustRightInd w:val="0"/>
        <w:spacing w:line="201" w:lineRule="atLeast"/>
        <w:ind w:left="360"/>
        <w:jc w:val="both"/>
      </w:pPr>
      <w:r>
        <w:rPr>
          <w:i/>
          <w:iCs/>
          <w:u w:val="single"/>
        </w:rPr>
        <w:t xml:space="preserve"> </w:t>
      </w:r>
      <w:r w:rsidR="00C919E0">
        <w:rPr>
          <w:i/>
          <w:iCs/>
          <w:u w:val="single"/>
        </w:rPr>
        <w:t>(</w:t>
      </w:r>
      <w:r w:rsidR="00C919E0" w:rsidRPr="00CC7E58">
        <w:rPr>
          <w:i/>
          <w:iCs/>
          <w:color w:val="FF0000"/>
          <w:u w:val="single"/>
        </w:rPr>
        <w:t>Descrizione del ramo di attività</w:t>
      </w:r>
      <w:r w:rsidR="00C919E0">
        <w:rPr>
          <w:i/>
          <w:iCs/>
          <w:u w:val="single"/>
        </w:rPr>
        <w:t xml:space="preserve">) </w:t>
      </w:r>
    </w:p>
    <w:p w:rsidR="00C919E0" w:rsidRDefault="00C919E0" w:rsidP="00C919E0">
      <w:pPr>
        <w:widowControl w:val="0"/>
        <w:autoSpaceDE w:val="0"/>
        <w:autoSpaceDN w:val="0"/>
        <w:spacing w:line="320" w:lineRule="exact"/>
        <w:ind w:left="340" w:hanging="340"/>
        <w:jc w:val="both"/>
      </w:pPr>
      <w:r>
        <w:t>…................................................................................................................. …................................................................................................................. ….................................................................................................................</w:t>
      </w:r>
    </w:p>
    <w:p w:rsidR="002B4407" w:rsidRDefault="00C919E0" w:rsidP="00CA1189">
      <w:pPr>
        <w:widowControl w:val="0"/>
        <w:autoSpaceDE w:val="0"/>
        <w:autoSpaceDN w:val="0"/>
        <w:spacing w:line="320" w:lineRule="exact"/>
        <w:ind w:firstLine="708"/>
        <w:jc w:val="both"/>
      </w:pPr>
      <w:r>
        <w:t>dichiara che la ditta è</w:t>
      </w:r>
      <w:r w:rsidRPr="00F44319">
        <w:t xml:space="preserve"> in possesso dell’iscrizione all’Albo Nazionale Gestori Ambientali per le seguenti categorie e classi ai sensi dell’art. 212, comma 5, del </w:t>
      </w:r>
      <w:proofErr w:type="spellStart"/>
      <w:r w:rsidRPr="00F44319">
        <w:t>D.Lgs.</w:t>
      </w:r>
      <w:proofErr w:type="spellEnd"/>
      <w:r w:rsidRPr="00F44319">
        <w:t xml:space="preserve"> </w:t>
      </w:r>
      <w:smartTag w:uri="urn:schemas-microsoft-com:office:smarttags" w:element="date">
        <w:smartTagPr>
          <w:attr w:name="ls" w:val="trans"/>
          <w:attr w:name="Month" w:val="04"/>
          <w:attr w:name="Day" w:val="03"/>
          <w:attr w:name="Year" w:val="2006"/>
        </w:smartTagPr>
        <w:r w:rsidRPr="00F44319">
          <w:t>03/04/2006</w:t>
        </w:r>
      </w:smartTag>
      <w:r w:rsidRPr="00F44319">
        <w:t xml:space="preserve"> n. 152 e del D.M. </w:t>
      </w:r>
      <w:smartTag w:uri="urn:schemas-microsoft-com:office:smarttags" w:element="date">
        <w:smartTagPr>
          <w:attr w:name="ls" w:val="trans"/>
          <w:attr w:name="Month" w:val="04"/>
          <w:attr w:name="Day" w:val="28"/>
          <w:attr w:name="Year" w:val="1998"/>
        </w:smartTagPr>
        <w:r w:rsidRPr="00F44319">
          <w:t>28/04/1998</w:t>
        </w:r>
      </w:smartTag>
      <w:r w:rsidRPr="00F44319">
        <w:t xml:space="preserve"> n. 406, e, specificatamente, per il trasporto dei rifiuti individuati dai codici CER di cui all’art. 2 del capitolato speciale d’appalto: categoria 4 classe C o superiore</w:t>
      </w:r>
    </w:p>
    <w:p w:rsidR="00C919E0" w:rsidRDefault="00C919E0" w:rsidP="00C919E0">
      <w:pPr>
        <w:widowControl w:val="0"/>
        <w:autoSpaceDE w:val="0"/>
        <w:autoSpaceDN w:val="0"/>
        <w:spacing w:line="320" w:lineRule="exact"/>
        <w:jc w:val="both"/>
      </w:pPr>
      <w:r>
        <w:t>Data ________________________</w:t>
      </w:r>
    </w:p>
    <w:p w:rsidR="00C919E0" w:rsidRDefault="00C919E0" w:rsidP="00C919E0">
      <w:pPr>
        <w:widowControl w:val="0"/>
        <w:autoSpaceDE w:val="0"/>
        <w:autoSpaceDN w:val="0"/>
        <w:spacing w:line="32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TIMBRO E FIRMA</w:t>
      </w:r>
    </w:p>
    <w:p w:rsidR="002B4407" w:rsidRDefault="002B4407">
      <w:pPr>
        <w:spacing w:after="160" w:line="259" w:lineRule="auto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it-IT"/>
        </w:rPr>
      </w:pPr>
      <w:r>
        <w:br w:type="page"/>
      </w:r>
    </w:p>
    <w:p w:rsidR="00C919E0" w:rsidRDefault="00C919E0" w:rsidP="00C919E0">
      <w:pPr>
        <w:pStyle w:val="Titolo5"/>
        <w:widowControl w:val="0"/>
        <w:spacing w:before="60"/>
        <w:jc w:val="both"/>
      </w:pPr>
      <w:r>
        <w:lastRenderedPageBreak/>
        <w:t>Attenzione: ALLEGARE LA FOTOCOPIA DI UN DOCUMENTO DI IDENTITÀ IN CORSO DI VALIDITÀ DEL DICHIARANTE.</w:t>
      </w:r>
    </w:p>
    <w:p w:rsidR="00C919E0" w:rsidRDefault="00C919E0" w:rsidP="00C919E0">
      <w:pPr>
        <w:widowControl w:val="0"/>
        <w:autoSpaceDE w:val="0"/>
        <w:autoSpaceDN w:val="0"/>
        <w:spacing w:line="320" w:lineRule="exact"/>
        <w:jc w:val="both"/>
      </w:pPr>
    </w:p>
    <w:p w:rsidR="00C919E0" w:rsidRDefault="00C919E0" w:rsidP="00C919E0">
      <w:pPr>
        <w:autoSpaceDE w:val="0"/>
        <w:autoSpaceDN w:val="0"/>
        <w:adjustRightInd w:val="0"/>
        <w:spacing w:line="201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 sensi del d.lgs. 196/2003 (Codice Privacy) si informa che: </w:t>
      </w:r>
    </w:p>
    <w:p w:rsidR="00C919E0" w:rsidRDefault="00C919E0" w:rsidP="00C919E0">
      <w:pPr>
        <w:autoSpaceDE w:val="0"/>
        <w:autoSpaceDN w:val="0"/>
        <w:adjustRightInd w:val="0"/>
        <w:spacing w:line="201" w:lineRule="atLeas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le finalità e le modalità di trattamento cui sono destinati i dati raccolti ineriscono al procedimento in oggetto; </w:t>
      </w:r>
    </w:p>
    <w:p w:rsidR="00C919E0" w:rsidRDefault="00C919E0" w:rsidP="00C919E0">
      <w:pPr>
        <w:autoSpaceDE w:val="0"/>
        <w:autoSpaceDN w:val="0"/>
        <w:adjustRightInd w:val="0"/>
        <w:spacing w:line="201" w:lineRule="atLeas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il conferimento dei dati costituisce presupposto necessario per la partecipazione alla gara; </w:t>
      </w:r>
    </w:p>
    <w:p w:rsidR="00C919E0" w:rsidRDefault="00C919E0" w:rsidP="00C919E0">
      <w:pPr>
        <w:autoSpaceDE w:val="0"/>
        <w:autoSpaceDN w:val="0"/>
        <w:adjustRightInd w:val="0"/>
        <w:spacing w:line="201" w:lineRule="atLeas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l’eventuale rifiuto a rispondere comporta esclusione dal procedimento in oggetto; </w:t>
      </w:r>
    </w:p>
    <w:p w:rsidR="00C919E0" w:rsidRDefault="00C919E0" w:rsidP="00C919E0">
      <w:pPr>
        <w:autoSpaceDE w:val="0"/>
        <w:autoSpaceDN w:val="0"/>
        <w:adjustRightInd w:val="0"/>
        <w:spacing w:line="201" w:lineRule="atLeas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i soggetti o le categorie di soggetti ai quali i dati possono essere comunicati sono: il personale interno dell’Amministrazione implicato nel procedimento, ogni altro soggetto che abbia interesse ai sensi della legge 241/1990, i soggetti destinatari delle comunicazioni previste dalla legge in materia di contratti pubblici, gli organi dell’autorità giudiziaria; </w:t>
      </w:r>
    </w:p>
    <w:p w:rsidR="00C919E0" w:rsidRDefault="00C919E0" w:rsidP="00C919E0">
      <w:pPr>
        <w:autoSpaceDE w:val="0"/>
        <w:autoSpaceDN w:val="0"/>
        <w:adjustRightInd w:val="0"/>
        <w:spacing w:line="201" w:lineRule="atLeast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e) i diritti spettanti all’interessato sono quelli di cui all’art. 7 del d.lgs. 196/2003; </w:t>
      </w:r>
    </w:p>
    <w:p w:rsidR="00C919E0" w:rsidRDefault="00C919E0" w:rsidP="00C919E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f) soggetto attivo nella raccolta dei dati è </w:t>
      </w:r>
      <w:r w:rsidR="001C2069">
        <w:rPr>
          <w:rFonts w:ascii="Arial" w:hAnsi="Arial" w:cs="Arial"/>
        </w:rPr>
        <w:t>ASA S.r.l.</w:t>
      </w:r>
      <w:bookmarkStart w:id="0" w:name="_GoBack"/>
      <w:bookmarkEnd w:id="0"/>
    </w:p>
    <w:p w:rsidR="00386E47" w:rsidRDefault="00386E47"/>
    <w:sectPr w:rsidR="00386E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3B27A6"/>
    <w:multiLevelType w:val="hybridMultilevel"/>
    <w:tmpl w:val="5E9775E7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FC70F26C"/>
    <w:multiLevelType w:val="hybridMultilevel"/>
    <w:tmpl w:val="2A6C639A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221E0751"/>
    <w:multiLevelType w:val="singleLevel"/>
    <w:tmpl w:val="F262600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</w:rPr>
    </w:lvl>
  </w:abstractNum>
  <w:abstractNum w:abstractNumId="3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9F0032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84FA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1E5C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DA23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7211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9E25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E6D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7C93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E19A6"/>
    <w:multiLevelType w:val="hybridMultilevel"/>
    <w:tmpl w:val="0CFEAE18"/>
    <w:lvl w:ilvl="0" w:tplc="6A92CF4A">
      <w:start w:val="1"/>
      <w:numFmt w:val="upp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630929"/>
    <w:multiLevelType w:val="hybridMultilevel"/>
    <w:tmpl w:val="0BF95527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31B4A688"/>
    <w:multiLevelType w:val="hybridMultilevel"/>
    <w:tmpl w:val="F01C188C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6E59B587"/>
    <w:multiLevelType w:val="hybridMultilevel"/>
    <w:tmpl w:val="146F842E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7F1EC671"/>
    <w:multiLevelType w:val="hybridMultilevel"/>
    <w:tmpl w:val="DBE01909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E0"/>
    <w:rsid w:val="001C2069"/>
    <w:rsid w:val="002B4407"/>
    <w:rsid w:val="00386E47"/>
    <w:rsid w:val="00C919E0"/>
    <w:rsid w:val="00CA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9E0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C919E0"/>
    <w:pPr>
      <w:keepNext/>
      <w:spacing w:line="360" w:lineRule="auto"/>
      <w:ind w:right="391"/>
      <w:jc w:val="center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C919E0"/>
    <w:pPr>
      <w:keepNext/>
      <w:outlineLvl w:val="3"/>
    </w:pPr>
    <w:rPr>
      <w:u w:val="single"/>
    </w:rPr>
  </w:style>
  <w:style w:type="paragraph" w:styleId="Titolo5">
    <w:name w:val="heading 5"/>
    <w:basedOn w:val="Normale"/>
    <w:next w:val="Normale"/>
    <w:link w:val="Titolo5Carattere"/>
    <w:qFormat/>
    <w:rsid w:val="00C919E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919E0"/>
    <w:rPr>
      <w:rFonts w:ascii="Calibri" w:eastAsia="Calibri" w:hAnsi="Calibri" w:cs="Times New Roman"/>
      <w:b/>
      <w:bCs/>
    </w:rPr>
  </w:style>
  <w:style w:type="character" w:customStyle="1" w:styleId="Titolo4Carattere">
    <w:name w:val="Titolo 4 Carattere"/>
    <w:basedOn w:val="Carpredefinitoparagrafo"/>
    <w:link w:val="Titolo4"/>
    <w:rsid w:val="00C919E0"/>
    <w:rPr>
      <w:rFonts w:ascii="Calibri" w:eastAsia="Calibri" w:hAnsi="Calibri" w:cs="Times New Roman"/>
      <w:u w:val="single"/>
    </w:rPr>
  </w:style>
  <w:style w:type="character" w:customStyle="1" w:styleId="Titolo5Carattere">
    <w:name w:val="Titolo 5 Carattere"/>
    <w:basedOn w:val="Carpredefinitoparagrafo"/>
    <w:link w:val="Titolo5"/>
    <w:rsid w:val="00C919E0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2">
    <w:name w:val="Body Text Indent 2"/>
    <w:basedOn w:val="Normale"/>
    <w:link w:val="Rientrocorpodeltesto2Carattere"/>
    <w:rsid w:val="00C919E0"/>
    <w:pPr>
      <w:ind w:firstLine="1080"/>
      <w:jc w:val="both"/>
    </w:pPr>
    <w:rPr>
      <w:rFonts w:ascii="Arial" w:hAnsi="Arial"/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919E0"/>
    <w:rPr>
      <w:rFonts w:ascii="Arial" w:eastAsia="Calibri" w:hAnsi="Arial" w:cs="Times New Roman"/>
      <w:sz w:val="20"/>
    </w:rPr>
  </w:style>
  <w:style w:type="paragraph" w:styleId="Corpodeltesto2">
    <w:name w:val="Body Text 2"/>
    <w:basedOn w:val="Normale"/>
    <w:link w:val="Corpodeltesto2Carattere"/>
    <w:rsid w:val="00C919E0"/>
    <w:pPr>
      <w:jc w:val="both"/>
    </w:pPr>
    <w:rPr>
      <w:rFonts w:ascii="Arial" w:hAnsi="Arial"/>
      <w:i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C919E0"/>
    <w:rPr>
      <w:rFonts w:ascii="Arial" w:eastAsia="Calibri" w:hAnsi="Arial" w:cs="Times New Roman"/>
      <w:i/>
      <w:sz w:val="20"/>
    </w:rPr>
  </w:style>
  <w:style w:type="paragraph" w:styleId="Corpodeltesto3">
    <w:name w:val="Body Text 3"/>
    <w:basedOn w:val="Normale"/>
    <w:link w:val="Corpodeltesto3Carattere"/>
    <w:rsid w:val="00C919E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C919E0"/>
    <w:rPr>
      <w:rFonts w:ascii="Calibri" w:eastAsia="Calibri" w:hAnsi="Calibri" w:cs="Times New Roman"/>
      <w:sz w:val="16"/>
      <w:szCs w:val="16"/>
    </w:rPr>
  </w:style>
  <w:style w:type="character" w:customStyle="1" w:styleId="SottotitoloCarattere">
    <w:name w:val="Sottotitolo Carattere"/>
    <w:link w:val="Sottotitolo"/>
    <w:locked/>
    <w:rsid w:val="00C919E0"/>
    <w:rPr>
      <w:rFonts w:ascii="Courier" w:hAnsi="Courier"/>
      <w:b/>
      <w:b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C919E0"/>
    <w:pPr>
      <w:autoSpaceDE w:val="0"/>
      <w:autoSpaceDN w:val="0"/>
      <w:spacing w:after="0" w:line="240" w:lineRule="auto"/>
      <w:jc w:val="center"/>
    </w:pPr>
    <w:rPr>
      <w:rFonts w:ascii="Courier" w:eastAsiaTheme="minorHAnsi" w:hAnsi="Courier" w:cstheme="minorBidi"/>
      <w:b/>
      <w:bCs/>
      <w:sz w:val="24"/>
      <w:szCs w:val="24"/>
    </w:rPr>
  </w:style>
  <w:style w:type="character" w:customStyle="1" w:styleId="SottotitoloCarattere1">
    <w:name w:val="Sottotitolo Carattere1"/>
    <w:basedOn w:val="Carpredefinitoparagrafo"/>
    <w:uiPriority w:val="11"/>
    <w:rsid w:val="00C919E0"/>
    <w:rPr>
      <w:rFonts w:eastAsiaTheme="minorEastAsia"/>
      <w:color w:val="5A5A5A" w:themeColor="text1" w:themeTint="A5"/>
      <w:spacing w:val="15"/>
    </w:rPr>
  </w:style>
  <w:style w:type="paragraph" w:customStyle="1" w:styleId="msonormalcxspmedio">
    <w:name w:val="msonormalcxspmedio"/>
    <w:basedOn w:val="Normale"/>
    <w:rsid w:val="00C919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19E0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C919E0"/>
    <w:pPr>
      <w:keepNext/>
      <w:spacing w:line="360" w:lineRule="auto"/>
      <w:ind w:right="391"/>
      <w:jc w:val="center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C919E0"/>
    <w:pPr>
      <w:keepNext/>
      <w:outlineLvl w:val="3"/>
    </w:pPr>
    <w:rPr>
      <w:u w:val="single"/>
    </w:rPr>
  </w:style>
  <w:style w:type="paragraph" w:styleId="Titolo5">
    <w:name w:val="heading 5"/>
    <w:basedOn w:val="Normale"/>
    <w:next w:val="Normale"/>
    <w:link w:val="Titolo5Carattere"/>
    <w:qFormat/>
    <w:rsid w:val="00C919E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919E0"/>
    <w:rPr>
      <w:rFonts w:ascii="Calibri" w:eastAsia="Calibri" w:hAnsi="Calibri" w:cs="Times New Roman"/>
      <w:b/>
      <w:bCs/>
    </w:rPr>
  </w:style>
  <w:style w:type="character" w:customStyle="1" w:styleId="Titolo4Carattere">
    <w:name w:val="Titolo 4 Carattere"/>
    <w:basedOn w:val="Carpredefinitoparagrafo"/>
    <w:link w:val="Titolo4"/>
    <w:rsid w:val="00C919E0"/>
    <w:rPr>
      <w:rFonts w:ascii="Calibri" w:eastAsia="Calibri" w:hAnsi="Calibri" w:cs="Times New Roman"/>
      <w:u w:val="single"/>
    </w:rPr>
  </w:style>
  <w:style w:type="character" w:customStyle="1" w:styleId="Titolo5Carattere">
    <w:name w:val="Titolo 5 Carattere"/>
    <w:basedOn w:val="Carpredefinitoparagrafo"/>
    <w:link w:val="Titolo5"/>
    <w:rsid w:val="00C919E0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2">
    <w:name w:val="Body Text Indent 2"/>
    <w:basedOn w:val="Normale"/>
    <w:link w:val="Rientrocorpodeltesto2Carattere"/>
    <w:rsid w:val="00C919E0"/>
    <w:pPr>
      <w:ind w:firstLine="1080"/>
      <w:jc w:val="both"/>
    </w:pPr>
    <w:rPr>
      <w:rFonts w:ascii="Arial" w:hAnsi="Arial"/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919E0"/>
    <w:rPr>
      <w:rFonts w:ascii="Arial" w:eastAsia="Calibri" w:hAnsi="Arial" w:cs="Times New Roman"/>
      <w:sz w:val="20"/>
    </w:rPr>
  </w:style>
  <w:style w:type="paragraph" w:styleId="Corpodeltesto2">
    <w:name w:val="Body Text 2"/>
    <w:basedOn w:val="Normale"/>
    <w:link w:val="Corpodeltesto2Carattere"/>
    <w:rsid w:val="00C919E0"/>
    <w:pPr>
      <w:jc w:val="both"/>
    </w:pPr>
    <w:rPr>
      <w:rFonts w:ascii="Arial" w:hAnsi="Arial"/>
      <w:i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C919E0"/>
    <w:rPr>
      <w:rFonts w:ascii="Arial" w:eastAsia="Calibri" w:hAnsi="Arial" w:cs="Times New Roman"/>
      <w:i/>
      <w:sz w:val="20"/>
    </w:rPr>
  </w:style>
  <w:style w:type="paragraph" w:styleId="Corpodeltesto3">
    <w:name w:val="Body Text 3"/>
    <w:basedOn w:val="Normale"/>
    <w:link w:val="Corpodeltesto3Carattere"/>
    <w:rsid w:val="00C919E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C919E0"/>
    <w:rPr>
      <w:rFonts w:ascii="Calibri" w:eastAsia="Calibri" w:hAnsi="Calibri" w:cs="Times New Roman"/>
      <w:sz w:val="16"/>
      <w:szCs w:val="16"/>
    </w:rPr>
  </w:style>
  <w:style w:type="character" w:customStyle="1" w:styleId="SottotitoloCarattere">
    <w:name w:val="Sottotitolo Carattere"/>
    <w:link w:val="Sottotitolo"/>
    <w:locked/>
    <w:rsid w:val="00C919E0"/>
    <w:rPr>
      <w:rFonts w:ascii="Courier" w:hAnsi="Courier"/>
      <w:b/>
      <w:b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C919E0"/>
    <w:pPr>
      <w:autoSpaceDE w:val="0"/>
      <w:autoSpaceDN w:val="0"/>
      <w:spacing w:after="0" w:line="240" w:lineRule="auto"/>
      <w:jc w:val="center"/>
    </w:pPr>
    <w:rPr>
      <w:rFonts w:ascii="Courier" w:eastAsiaTheme="minorHAnsi" w:hAnsi="Courier" w:cstheme="minorBidi"/>
      <w:b/>
      <w:bCs/>
      <w:sz w:val="24"/>
      <w:szCs w:val="24"/>
    </w:rPr>
  </w:style>
  <w:style w:type="character" w:customStyle="1" w:styleId="SottotitoloCarattere1">
    <w:name w:val="Sottotitolo Carattere1"/>
    <w:basedOn w:val="Carpredefinitoparagrafo"/>
    <w:uiPriority w:val="11"/>
    <w:rsid w:val="00C919E0"/>
    <w:rPr>
      <w:rFonts w:eastAsiaTheme="minorEastAsia"/>
      <w:color w:val="5A5A5A" w:themeColor="text1" w:themeTint="A5"/>
      <w:spacing w:val="15"/>
    </w:rPr>
  </w:style>
  <w:style w:type="paragraph" w:customStyle="1" w:styleId="msonormalcxspmedio">
    <w:name w:val="msonormalcxspmedio"/>
    <w:basedOn w:val="Normale"/>
    <w:rsid w:val="00C919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3414</Words>
  <Characters>19463</Characters>
  <Application>Microsoft Office Word</Application>
  <DocSecurity>0</DocSecurity>
  <Lines>162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Magigalluzzi</dc:creator>
  <cp:keywords/>
  <dc:description/>
  <cp:lastModifiedBy>Utente</cp:lastModifiedBy>
  <cp:revision>4</cp:revision>
  <dcterms:created xsi:type="dcterms:W3CDTF">2017-04-21T12:08:00Z</dcterms:created>
  <dcterms:modified xsi:type="dcterms:W3CDTF">2017-04-24T10:06:00Z</dcterms:modified>
</cp:coreProperties>
</file>